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963" w:rsidRPr="0016063C" w:rsidRDefault="00706963" w:rsidP="00A06E24">
      <w:pPr>
        <w:spacing w:after="0"/>
        <w:rPr>
          <w:rFonts w:ascii="Arial" w:hAnsi="Arial" w:cs="Arial"/>
          <w:sz w:val="20"/>
          <w:szCs w:val="20"/>
        </w:rPr>
      </w:pPr>
      <w:bookmarkStart w:id="0" w:name="_GoBack"/>
      <w:bookmarkEnd w:id="0"/>
    </w:p>
    <w:p w:rsidR="00706963" w:rsidRPr="0016063C" w:rsidRDefault="00706963" w:rsidP="00A06E24">
      <w:pPr>
        <w:spacing w:after="0"/>
        <w:rPr>
          <w:rFonts w:ascii="Arial" w:hAnsi="Arial" w:cs="Arial"/>
          <w:sz w:val="20"/>
          <w:szCs w:val="20"/>
        </w:rPr>
      </w:pPr>
    </w:p>
    <w:p w:rsidR="00706963" w:rsidRPr="00207C5F" w:rsidRDefault="00B1266F" w:rsidP="00A06E24">
      <w:pPr>
        <w:spacing w:after="0"/>
        <w:rPr>
          <w:rFonts w:ascii="Arial" w:hAnsi="Arial" w:cs="Arial"/>
          <w:sz w:val="20"/>
          <w:szCs w:val="20"/>
        </w:rPr>
      </w:pPr>
      <w:r>
        <w:rPr>
          <w:rFonts w:ascii="Arial" w:hAnsi="Arial" w:cs="Arial"/>
          <w:sz w:val="28"/>
          <w:szCs w:val="28"/>
        </w:rPr>
        <w:t>Information om slamtömning</w:t>
      </w:r>
    </w:p>
    <w:p w:rsidR="00B1266F" w:rsidRDefault="00B1266F" w:rsidP="00A06E24">
      <w:pPr>
        <w:spacing w:after="0"/>
        <w:rPr>
          <w:rFonts w:ascii="Arial" w:hAnsi="Arial" w:cs="Arial"/>
          <w:sz w:val="20"/>
          <w:szCs w:val="20"/>
        </w:rPr>
      </w:pPr>
    </w:p>
    <w:p w:rsidR="00207C5F" w:rsidRDefault="008237E2" w:rsidP="004E4414">
      <w:pPr>
        <w:spacing w:after="0"/>
        <w:rPr>
          <w:rFonts w:ascii="Arial" w:hAnsi="Arial" w:cs="Arial"/>
          <w:sz w:val="20"/>
          <w:szCs w:val="20"/>
        </w:rPr>
      </w:pPr>
      <w:r>
        <w:rPr>
          <w:rFonts w:ascii="Arial" w:hAnsi="Arial" w:cs="Arial"/>
          <w:sz w:val="20"/>
          <w:szCs w:val="20"/>
        </w:rPr>
        <w:t>Arbetsmiljöverket har upprättat regler som ber</w:t>
      </w:r>
      <w:r w:rsidR="004E4414">
        <w:rPr>
          <w:rFonts w:ascii="Arial" w:hAnsi="Arial" w:cs="Arial"/>
          <w:sz w:val="20"/>
          <w:szCs w:val="20"/>
        </w:rPr>
        <w:t>ör dig som fastighetsägare med slamavskiljningsbrunn, tank eller minireningsverk</w:t>
      </w:r>
      <w:r>
        <w:rPr>
          <w:rFonts w:ascii="Arial" w:hAnsi="Arial" w:cs="Arial"/>
          <w:sz w:val="20"/>
          <w:szCs w:val="20"/>
        </w:rPr>
        <w:t xml:space="preserve">. Du som fastighetsägare ansvarar för att din anläggning är anpassad efter gällande råd och regler. </w:t>
      </w:r>
      <w:r w:rsidR="004E4414">
        <w:rPr>
          <w:rFonts w:ascii="Arial" w:hAnsi="Arial" w:cs="Arial"/>
          <w:sz w:val="20"/>
          <w:szCs w:val="20"/>
        </w:rPr>
        <w:t xml:space="preserve">Det här brevet informerar om vilka regler som gäller och vad som är viktigt att tänka på för att slamtömningen ska kunna genomföras på ett säkert sätt. </w:t>
      </w:r>
    </w:p>
    <w:p w:rsidR="008237E2" w:rsidRDefault="008237E2" w:rsidP="00A06E24">
      <w:pPr>
        <w:spacing w:after="0"/>
        <w:rPr>
          <w:rFonts w:ascii="Arial" w:hAnsi="Arial" w:cs="Arial"/>
          <w:sz w:val="20"/>
          <w:szCs w:val="20"/>
        </w:rPr>
      </w:pPr>
    </w:p>
    <w:p w:rsidR="008237E2" w:rsidRDefault="008237E2" w:rsidP="00A06E24">
      <w:pPr>
        <w:spacing w:after="0"/>
        <w:rPr>
          <w:rFonts w:ascii="Arial" w:hAnsi="Arial" w:cs="Arial"/>
          <w:sz w:val="20"/>
          <w:szCs w:val="20"/>
        </w:rPr>
      </w:pPr>
      <w:r>
        <w:rPr>
          <w:rFonts w:ascii="Arial" w:hAnsi="Arial" w:cs="Arial"/>
          <w:sz w:val="20"/>
          <w:szCs w:val="20"/>
        </w:rPr>
        <w:t>Nedan används ordet brunn för både slam</w:t>
      </w:r>
      <w:r w:rsidR="00EF4BF1">
        <w:rPr>
          <w:rFonts w:ascii="Arial" w:hAnsi="Arial" w:cs="Arial"/>
          <w:sz w:val="20"/>
          <w:szCs w:val="20"/>
        </w:rPr>
        <w:t>avskiljningsb</w:t>
      </w:r>
      <w:r>
        <w:rPr>
          <w:rFonts w:ascii="Arial" w:hAnsi="Arial" w:cs="Arial"/>
          <w:sz w:val="20"/>
          <w:szCs w:val="20"/>
        </w:rPr>
        <w:t>runnar, tankar och minireningsverk.</w:t>
      </w:r>
    </w:p>
    <w:p w:rsidR="008237E2" w:rsidRDefault="008237E2" w:rsidP="00A06E24">
      <w:pPr>
        <w:spacing w:after="0"/>
        <w:rPr>
          <w:rFonts w:ascii="Arial" w:hAnsi="Arial" w:cs="Arial"/>
          <w:sz w:val="20"/>
          <w:szCs w:val="20"/>
        </w:rPr>
      </w:pPr>
    </w:p>
    <w:p w:rsidR="008237E2" w:rsidRDefault="008237E2" w:rsidP="00A06E24">
      <w:pPr>
        <w:spacing w:after="0"/>
        <w:rPr>
          <w:rFonts w:ascii="Arial" w:hAnsi="Arial" w:cs="Arial"/>
          <w:sz w:val="20"/>
          <w:szCs w:val="20"/>
        </w:rPr>
      </w:pPr>
      <w:r>
        <w:rPr>
          <w:rFonts w:ascii="Arial" w:hAnsi="Arial" w:cs="Arial"/>
          <w:sz w:val="20"/>
          <w:szCs w:val="20"/>
        </w:rPr>
        <w:t>Detta gäller:</w:t>
      </w:r>
    </w:p>
    <w:p w:rsidR="008237E2" w:rsidRDefault="008237E2" w:rsidP="008237E2">
      <w:pPr>
        <w:pStyle w:val="Liststycke"/>
        <w:numPr>
          <w:ilvl w:val="0"/>
          <w:numId w:val="12"/>
        </w:numPr>
        <w:spacing w:after="0"/>
        <w:rPr>
          <w:rFonts w:ascii="Arial" w:hAnsi="Arial" w:cs="Arial"/>
          <w:sz w:val="20"/>
          <w:szCs w:val="20"/>
        </w:rPr>
      </w:pPr>
      <w:r>
        <w:rPr>
          <w:rFonts w:ascii="Arial" w:hAnsi="Arial" w:cs="Arial"/>
          <w:sz w:val="20"/>
          <w:szCs w:val="20"/>
        </w:rPr>
        <w:t>Bilvägen fram till brunnen/anslutningsplatsen ska vara minst 3,5 m bred, tåla tung trafik, ha fri sikt och möjligheter för bilen att vända</w:t>
      </w:r>
      <w:r w:rsidR="00EF4BF1">
        <w:rPr>
          <w:rFonts w:ascii="Arial" w:hAnsi="Arial" w:cs="Arial"/>
          <w:sz w:val="20"/>
          <w:szCs w:val="20"/>
        </w:rPr>
        <w:t>.</w:t>
      </w:r>
    </w:p>
    <w:p w:rsidR="008237E2" w:rsidRDefault="00CF24BA" w:rsidP="008237E2">
      <w:pPr>
        <w:pStyle w:val="Liststycke"/>
        <w:numPr>
          <w:ilvl w:val="0"/>
          <w:numId w:val="12"/>
        </w:numPr>
        <w:spacing w:after="0"/>
        <w:rPr>
          <w:rFonts w:ascii="Arial" w:hAnsi="Arial" w:cs="Arial"/>
          <w:sz w:val="20"/>
          <w:szCs w:val="20"/>
        </w:rPr>
      </w:pPr>
      <w:r>
        <w:rPr>
          <w:rFonts w:ascii="Arial" w:hAnsi="Arial" w:cs="Arial"/>
          <w:sz w:val="20"/>
          <w:szCs w:val="20"/>
        </w:rPr>
        <w:t>Brunn/a</w:t>
      </w:r>
      <w:r w:rsidR="008237E2">
        <w:rPr>
          <w:rFonts w:ascii="Arial" w:hAnsi="Arial" w:cs="Arial"/>
          <w:sz w:val="20"/>
          <w:szCs w:val="20"/>
        </w:rPr>
        <w:t xml:space="preserve">nslutningsplats </w:t>
      </w:r>
      <w:r w:rsidR="00EF4BF1">
        <w:rPr>
          <w:rFonts w:ascii="Arial" w:hAnsi="Arial" w:cs="Arial"/>
          <w:sz w:val="20"/>
          <w:szCs w:val="20"/>
        </w:rPr>
        <w:t>ska vara så nära körbar väg som möjligt.</w:t>
      </w:r>
    </w:p>
    <w:p w:rsidR="00EF4BF1" w:rsidRDefault="00EF4BF1" w:rsidP="008237E2">
      <w:pPr>
        <w:pStyle w:val="Liststycke"/>
        <w:numPr>
          <w:ilvl w:val="0"/>
          <w:numId w:val="12"/>
        </w:numPr>
        <w:spacing w:after="0"/>
        <w:rPr>
          <w:rFonts w:ascii="Arial" w:hAnsi="Arial" w:cs="Arial"/>
          <w:sz w:val="20"/>
          <w:szCs w:val="20"/>
        </w:rPr>
      </w:pPr>
      <w:r>
        <w:rPr>
          <w:rFonts w:ascii="Arial" w:hAnsi="Arial" w:cs="Arial"/>
          <w:sz w:val="20"/>
          <w:szCs w:val="20"/>
        </w:rPr>
        <w:t>Terrängen får inte luta vid anslutningsplatsen.</w:t>
      </w:r>
    </w:p>
    <w:p w:rsidR="00EF4BF1" w:rsidRDefault="00EF4BF1" w:rsidP="008237E2">
      <w:pPr>
        <w:pStyle w:val="Liststycke"/>
        <w:numPr>
          <w:ilvl w:val="0"/>
          <w:numId w:val="12"/>
        </w:numPr>
        <w:spacing w:after="0"/>
        <w:rPr>
          <w:rFonts w:ascii="Arial" w:hAnsi="Arial" w:cs="Arial"/>
          <w:sz w:val="20"/>
          <w:szCs w:val="20"/>
        </w:rPr>
      </w:pPr>
      <w:r>
        <w:rPr>
          <w:rFonts w:ascii="Arial" w:hAnsi="Arial" w:cs="Arial"/>
          <w:sz w:val="20"/>
          <w:szCs w:val="20"/>
        </w:rPr>
        <w:t>Brunnslocket får väga max 15 kg om locket måste lyftas av och på och max 25 kg om locket dras av och på.</w:t>
      </w:r>
    </w:p>
    <w:p w:rsidR="00EF4BF1" w:rsidRDefault="00EF4BF1" w:rsidP="008237E2">
      <w:pPr>
        <w:pStyle w:val="Liststycke"/>
        <w:numPr>
          <w:ilvl w:val="0"/>
          <w:numId w:val="12"/>
        </w:numPr>
        <w:spacing w:after="0"/>
        <w:rPr>
          <w:rFonts w:ascii="Arial" w:hAnsi="Arial" w:cs="Arial"/>
          <w:sz w:val="20"/>
          <w:szCs w:val="20"/>
        </w:rPr>
      </w:pPr>
      <w:r>
        <w:rPr>
          <w:rFonts w:ascii="Arial" w:hAnsi="Arial" w:cs="Arial"/>
          <w:sz w:val="20"/>
          <w:szCs w:val="20"/>
        </w:rPr>
        <w:t>Anslutningsplatsen får inte ligga på ett backkrön eller i en kurva och vara trafiksäkert utformad.</w:t>
      </w:r>
    </w:p>
    <w:p w:rsidR="00EF4BF1" w:rsidRDefault="00EF4BF1" w:rsidP="00EF4BF1">
      <w:pPr>
        <w:spacing w:after="0"/>
        <w:rPr>
          <w:rFonts w:ascii="Arial" w:hAnsi="Arial" w:cs="Arial"/>
          <w:sz w:val="20"/>
          <w:szCs w:val="20"/>
        </w:rPr>
      </w:pPr>
    </w:p>
    <w:p w:rsidR="00EF4BF1" w:rsidRDefault="00EF4BF1" w:rsidP="00EF4BF1">
      <w:pPr>
        <w:spacing w:after="0"/>
        <w:rPr>
          <w:rFonts w:ascii="Arial" w:hAnsi="Arial" w:cs="Arial"/>
          <w:sz w:val="20"/>
          <w:szCs w:val="20"/>
        </w:rPr>
      </w:pPr>
      <w:r>
        <w:rPr>
          <w:rFonts w:ascii="Arial" w:hAnsi="Arial" w:cs="Arial"/>
          <w:sz w:val="20"/>
          <w:szCs w:val="20"/>
        </w:rPr>
        <w:t xml:space="preserve">Om din brunn inte ligger intill en körbar väg behöver du en förlängningsslang alternativt en nedgrävd rörledning. </w:t>
      </w:r>
      <w:r w:rsidR="00207C5F">
        <w:rPr>
          <w:rFonts w:ascii="Arial" w:hAnsi="Arial" w:cs="Arial"/>
          <w:sz w:val="20"/>
          <w:szCs w:val="20"/>
        </w:rPr>
        <w:t>För mer information, se separat informationsblad.</w:t>
      </w:r>
    </w:p>
    <w:p w:rsidR="00EF4BF1" w:rsidRDefault="00EF4BF1" w:rsidP="00EF4BF1">
      <w:pPr>
        <w:spacing w:after="0"/>
        <w:rPr>
          <w:rFonts w:ascii="Arial" w:hAnsi="Arial" w:cs="Arial"/>
          <w:sz w:val="20"/>
          <w:szCs w:val="20"/>
        </w:rPr>
      </w:pPr>
    </w:p>
    <w:p w:rsidR="00EF4BF1" w:rsidRDefault="00EF4BF1" w:rsidP="00EF4BF1">
      <w:pPr>
        <w:spacing w:after="0"/>
        <w:rPr>
          <w:rFonts w:ascii="Arial" w:hAnsi="Arial" w:cs="Arial"/>
          <w:sz w:val="20"/>
          <w:szCs w:val="20"/>
        </w:rPr>
      </w:pPr>
      <w:r>
        <w:rPr>
          <w:rFonts w:ascii="Arial" w:hAnsi="Arial" w:cs="Arial"/>
          <w:sz w:val="20"/>
          <w:szCs w:val="20"/>
        </w:rPr>
        <w:t>Det är också viktigt att tänka på:</w:t>
      </w:r>
    </w:p>
    <w:p w:rsidR="00EF4BF1" w:rsidRDefault="00EF4BF1" w:rsidP="00EF4BF1">
      <w:pPr>
        <w:pStyle w:val="Liststycke"/>
        <w:numPr>
          <w:ilvl w:val="0"/>
          <w:numId w:val="12"/>
        </w:numPr>
        <w:spacing w:after="0"/>
        <w:rPr>
          <w:rFonts w:ascii="Arial" w:hAnsi="Arial" w:cs="Arial"/>
          <w:sz w:val="20"/>
          <w:szCs w:val="20"/>
        </w:rPr>
      </w:pPr>
      <w:r>
        <w:rPr>
          <w:rFonts w:ascii="Arial" w:hAnsi="Arial" w:cs="Arial"/>
          <w:sz w:val="20"/>
          <w:szCs w:val="20"/>
        </w:rPr>
        <w:t>Märka ut brunn/anslutningsplats om den inte är väl synlig.</w:t>
      </w:r>
    </w:p>
    <w:p w:rsidR="00EF4BF1" w:rsidRDefault="00EF4BF1" w:rsidP="00EF4BF1">
      <w:pPr>
        <w:pStyle w:val="Liststycke"/>
        <w:numPr>
          <w:ilvl w:val="0"/>
          <w:numId w:val="12"/>
        </w:numPr>
        <w:spacing w:after="0"/>
        <w:rPr>
          <w:rFonts w:ascii="Arial" w:hAnsi="Arial" w:cs="Arial"/>
          <w:sz w:val="20"/>
          <w:szCs w:val="20"/>
        </w:rPr>
      </w:pPr>
      <w:r>
        <w:rPr>
          <w:rFonts w:ascii="Arial" w:hAnsi="Arial" w:cs="Arial"/>
          <w:sz w:val="20"/>
          <w:szCs w:val="20"/>
        </w:rPr>
        <w:t>Brunnslock och kopplingar ska vara åtkomliga</w:t>
      </w:r>
    </w:p>
    <w:p w:rsidR="00CF24BA" w:rsidRDefault="00CF24BA" w:rsidP="00CF24BA">
      <w:pPr>
        <w:pStyle w:val="Liststycke"/>
        <w:numPr>
          <w:ilvl w:val="0"/>
          <w:numId w:val="12"/>
        </w:numPr>
        <w:spacing w:after="0"/>
        <w:rPr>
          <w:rFonts w:ascii="Arial" w:hAnsi="Arial" w:cs="Arial"/>
          <w:sz w:val="20"/>
          <w:szCs w:val="20"/>
        </w:rPr>
      </w:pPr>
      <w:r>
        <w:rPr>
          <w:rFonts w:ascii="Arial" w:hAnsi="Arial" w:cs="Arial"/>
          <w:sz w:val="20"/>
          <w:szCs w:val="20"/>
        </w:rPr>
        <w:t>Vägen ska vara framkomlig.</w:t>
      </w:r>
    </w:p>
    <w:p w:rsidR="00CF24BA" w:rsidRDefault="00CF24BA" w:rsidP="00EF4BF1">
      <w:pPr>
        <w:pStyle w:val="Liststycke"/>
        <w:numPr>
          <w:ilvl w:val="0"/>
          <w:numId w:val="12"/>
        </w:numPr>
        <w:spacing w:after="0"/>
        <w:rPr>
          <w:rFonts w:ascii="Arial" w:hAnsi="Arial" w:cs="Arial"/>
          <w:sz w:val="20"/>
          <w:szCs w:val="20"/>
        </w:rPr>
      </w:pPr>
      <w:r w:rsidRPr="00CF24BA">
        <w:rPr>
          <w:rFonts w:ascii="Arial" w:hAnsi="Arial" w:cs="Arial"/>
          <w:sz w:val="20"/>
          <w:szCs w:val="20"/>
        </w:rPr>
        <w:t xml:space="preserve">Håll efter buskar och grenar så att vägen är framkomlig. </w:t>
      </w:r>
    </w:p>
    <w:p w:rsidR="00CF24BA" w:rsidRPr="00CF24BA" w:rsidRDefault="00CF24BA" w:rsidP="00EF4BF1">
      <w:pPr>
        <w:pStyle w:val="Liststycke"/>
        <w:numPr>
          <w:ilvl w:val="0"/>
          <w:numId w:val="12"/>
        </w:numPr>
        <w:spacing w:after="0"/>
        <w:rPr>
          <w:rFonts w:ascii="Arial" w:hAnsi="Arial" w:cs="Arial"/>
          <w:sz w:val="20"/>
          <w:szCs w:val="20"/>
        </w:rPr>
      </w:pPr>
      <w:r>
        <w:rPr>
          <w:rFonts w:ascii="Arial" w:hAnsi="Arial" w:cs="Arial"/>
          <w:sz w:val="20"/>
          <w:szCs w:val="20"/>
        </w:rPr>
        <w:t>Bilvägen</w:t>
      </w:r>
      <w:r w:rsidRPr="00CF24BA">
        <w:rPr>
          <w:rFonts w:ascii="Arial" w:hAnsi="Arial" w:cs="Arial"/>
          <w:sz w:val="20"/>
          <w:szCs w:val="20"/>
        </w:rPr>
        <w:t xml:space="preserve"> ska vara minst 3,5 m bred, ha en fri höjd av minst 4 m samt tåla en last av minst 26 ton.</w:t>
      </w:r>
    </w:p>
    <w:p w:rsidR="00EF4BF1" w:rsidRDefault="00CF24BA" w:rsidP="00EF4BF1">
      <w:pPr>
        <w:pStyle w:val="Liststycke"/>
        <w:numPr>
          <w:ilvl w:val="0"/>
          <w:numId w:val="12"/>
        </w:numPr>
        <w:spacing w:after="0"/>
        <w:rPr>
          <w:rFonts w:ascii="Arial" w:hAnsi="Arial" w:cs="Arial"/>
          <w:sz w:val="20"/>
          <w:szCs w:val="20"/>
        </w:rPr>
      </w:pPr>
      <w:r w:rsidRPr="00CF24BA">
        <w:rPr>
          <w:rFonts w:ascii="Arial" w:hAnsi="Arial" w:cs="Arial"/>
          <w:sz w:val="20"/>
          <w:szCs w:val="20"/>
        </w:rPr>
        <w:t>Bil- och gångvägar ska snöröjas och hållas halkfria.</w:t>
      </w:r>
    </w:p>
    <w:p w:rsidR="00CF24BA" w:rsidRDefault="00CF24BA" w:rsidP="00EF4BF1">
      <w:pPr>
        <w:pStyle w:val="Liststycke"/>
        <w:numPr>
          <w:ilvl w:val="0"/>
          <w:numId w:val="12"/>
        </w:numPr>
        <w:spacing w:after="0"/>
        <w:rPr>
          <w:rFonts w:ascii="Arial" w:hAnsi="Arial" w:cs="Arial"/>
          <w:sz w:val="20"/>
          <w:szCs w:val="20"/>
        </w:rPr>
      </w:pPr>
      <w:r>
        <w:rPr>
          <w:rFonts w:ascii="Arial" w:hAnsi="Arial" w:cs="Arial"/>
          <w:sz w:val="20"/>
          <w:szCs w:val="20"/>
        </w:rPr>
        <w:t>Gångväg mellan slamfordonet och brunnen ska vara fri från hinder och röjd från gräs, buskar, sly etc.</w:t>
      </w:r>
    </w:p>
    <w:p w:rsidR="004E4414" w:rsidRDefault="00CF24BA" w:rsidP="00EF4BF1">
      <w:pPr>
        <w:pStyle w:val="Liststycke"/>
        <w:numPr>
          <w:ilvl w:val="0"/>
          <w:numId w:val="12"/>
        </w:numPr>
        <w:spacing w:after="0"/>
        <w:rPr>
          <w:rFonts w:ascii="Arial" w:hAnsi="Arial" w:cs="Arial"/>
          <w:sz w:val="20"/>
          <w:szCs w:val="20"/>
        </w:rPr>
      </w:pPr>
      <w:r>
        <w:rPr>
          <w:rFonts w:ascii="Arial" w:hAnsi="Arial" w:cs="Arial"/>
          <w:sz w:val="20"/>
          <w:szCs w:val="20"/>
        </w:rPr>
        <w:t>Om det finns elstängsel eller staket måste det finnas isolatorer eller öppningsbar grind mellan slamfordonet och brunnen.</w:t>
      </w:r>
    </w:p>
    <w:p w:rsidR="00207C5F" w:rsidRDefault="00207C5F">
      <w:pPr>
        <w:spacing w:after="0" w:line="240" w:lineRule="auto"/>
        <w:rPr>
          <w:rFonts w:ascii="Arial" w:hAnsi="Arial" w:cs="Arial"/>
          <w:sz w:val="20"/>
          <w:szCs w:val="20"/>
        </w:rPr>
      </w:pPr>
    </w:p>
    <w:p w:rsidR="00207C5F" w:rsidRDefault="00207C5F" w:rsidP="00207C5F">
      <w:pPr>
        <w:spacing w:after="0"/>
        <w:rPr>
          <w:rFonts w:ascii="Arial" w:hAnsi="Arial" w:cs="Arial"/>
          <w:sz w:val="20"/>
          <w:szCs w:val="20"/>
        </w:rPr>
      </w:pPr>
      <w:r>
        <w:rPr>
          <w:rFonts w:ascii="Arial" w:hAnsi="Arial" w:cs="Arial"/>
          <w:sz w:val="20"/>
          <w:szCs w:val="20"/>
        </w:rPr>
        <w:t>Om Arbetsmiljöverkets regler inte följs och/eller slamfordonet inte kan komma fram till brunnen debiteras bomkörningsavgift.</w:t>
      </w:r>
    </w:p>
    <w:p w:rsidR="00207C5F" w:rsidRDefault="00207C5F" w:rsidP="00207C5F">
      <w:pPr>
        <w:spacing w:after="0"/>
        <w:rPr>
          <w:rFonts w:ascii="Arial" w:hAnsi="Arial" w:cs="Arial"/>
          <w:sz w:val="20"/>
          <w:szCs w:val="20"/>
        </w:rPr>
      </w:pPr>
    </w:p>
    <w:p w:rsidR="00233CD6" w:rsidRDefault="00233CD6" w:rsidP="00207C5F">
      <w:pPr>
        <w:spacing w:after="0"/>
        <w:rPr>
          <w:rFonts w:ascii="Arial" w:hAnsi="Arial" w:cs="Arial"/>
          <w:b/>
          <w:sz w:val="20"/>
          <w:szCs w:val="20"/>
        </w:rPr>
      </w:pPr>
      <w:r>
        <w:rPr>
          <w:rFonts w:ascii="Arial" w:hAnsi="Arial" w:cs="Arial"/>
          <w:b/>
          <w:sz w:val="20"/>
          <w:szCs w:val="20"/>
        </w:rPr>
        <w:t>Kontakter</w:t>
      </w:r>
    </w:p>
    <w:p w:rsidR="00233CD6" w:rsidRDefault="00233CD6" w:rsidP="00207C5F">
      <w:pPr>
        <w:spacing w:after="0"/>
        <w:rPr>
          <w:rFonts w:ascii="Arial" w:hAnsi="Arial" w:cs="Arial"/>
          <w:sz w:val="20"/>
          <w:szCs w:val="20"/>
        </w:rPr>
      </w:pPr>
      <w:r>
        <w:rPr>
          <w:rFonts w:ascii="Arial" w:hAnsi="Arial" w:cs="Arial"/>
          <w:sz w:val="20"/>
          <w:szCs w:val="20"/>
        </w:rPr>
        <w:t xml:space="preserve">Det är GDL Transport AB som utför slamtömning på uppdrag av Boxholms Kommun. Vi delar ansvaret att med löpande dialog och möten arbeta med förbättring, både inom arbetsmiljö- och miljöarbete. </w:t>
      </w:r>
    </w:p>
    <w:p w:rsidR="00233CD6" w:rsidRDefault="00233CD6" w:rsidP="00207C5F">
      <w:pPr>
        <w:spacing w:after="0"/>
        <w:rPr>
          <w:rFonts w:ascii="Arial" w:hAnsi="Arial" w:cs="Arial"/>
          <w:sz w:val="20"/>
          <w:szCs w:val="20"/>
        </w:rPr>
      </w:pPr>
    </w:p>
    <w:p w:rsidR="00233CD6" w:rsidRDefault="00233CD6" w:rsidP="00207C5F">
      <w:pPr>
        <w:spacing w:after="0"/>
        <w:rPr>
          <w:rFonts w:ascii="Arial" w:hAnsi="Arial" w:cs="Arial"/>
          <w:sz w:val="20"/>
          <w:szCs w:val="20"/>
        </w:rPr>
      </w:pPr>
      <w:r>
        <w:rPr>
          <w:rFonts w:ascii="Arial" w:hAnsi="Arial" w:cs="Arial"/>
          <w:sz w:val="20"/>
          <w:szCs w:val="20"/>
        </w:rPr>
        <w:t xml:space="preserve">Arbetsmiljöverket stiftar regler gällande arbetsmiljö och utför tillsyn. </w:t>
      </w:r>
      <w:hyperlink r:id="rId8" w:history="1">
        <w:r w:rsidRPr="00790935">
          <w:rPr>
            <w:rStyle w:val="Hyperlnk"/>
            <w:rFonts w:ascii="Arial" w:hAnsi="Arial" w:cs="Arial"/>
            <w:sz w:val="20"/>
            <w:szCs w:val="20"/>
          </w:rPr>
          <w:t>www.av.se</w:t>
        </w:r>
      </w:hyperlink>
    </w:p>
    <w:p w:rsidR="00233CD6" w:rsidRDefault="00233CD6" w:rsidP="00207C5F">
      <w:pPr>
        <w:spacing w:after="0"/>
        <w:rPr>
          <w:rFonts w:ascii="Arial" w:hAnsi="Arial" w:cs="Arial"/>
          <w:sz w:val="20"/>
          <w:szCs w:val="20"/>
        </w:rPr>
      </w:pPr>
    </w:p>
    <w:p w:rsidR="00233CD6" w:rsidRDefault="00233CD6" w:rsidP="00207C5F">
      <w:pPr>
        <w:spacing w:after="0"/>
        <w:rPr>
          <w:rFonts w:ascii="Arial" w:hAnsi="Arial" w:cs="Arial"/>
          <w:sz w:val="20"/>
          <w:szCs w:val="20"/>
        </w:rPr>
      </w:pPr>
      <w:r>
        <w:rPr>
          <w:rFonts w:ascii="Arial" w:hAnsi="Arial" w:cs="Arial"/>
          <w:sz w:val="20"/>
          <w:szCs w:val="20"/>
        </w:rPr>
        <w:t>Boxholms kommun</w:t>
      </w:r>
      <w:r>
        <w:rPr>
          <w:rFonts w:ascii="Arial" w:hAnsi="Arial" w:cs="Arial"/>
          <w:sz w:val="20"/>
          <w:szCs w:val="20"/>
        </w:rPr>
        <w:tab/>
      </w:r>
      <w:r>
        <w:rPr>
          <w:rFonts w:ascii="Arial" w:hAnsi="Arial" w:cs="Arial"/>
          <w:sz w:val="20"/>
          <w:szCs w:val="20"/>
        </w:rPr>
        <w:tab/>
        <w:t>0142-895 00</w:t>
      </w:r>
    </w:p>
    <w:p w:rsidR="00233CD6" w:rsidRPr="00CF24BA" w:rsidRDefault="00233CD6" w:rsidP="00207C5F">
      <w:pPr>
        <w:spacing w:after="0"/>
        <w:rPr>
          <w:rFonts w:ascii="Arial" w:hAnsi="Arial" w:cs="Arial"/>
          <w:sz w:val="20"/>
          <w:szCs w:val="20"/>
        </w:rPr>
      </w:pPr>
      <w:r>
        <w:rPr>
          <w:rFonts w:ascii="Arial" w:hAnsi="Arial" w:cs="Arial"/>
          <w:sz w:val="20"/>
          <w:szCs w:val="20"/>
        </w:rPr>
        <w:t>Boxholmsteknik</w:t>
      </w:r>
      <w:r>
        <w:rPr>
          <w:rFonts w:ascii="Arial" w:hAnsi="Arial" w:cs="Arial"/>
          <w:sz w:val="20"/>
          <w:szCs w:val="20"/>
        </w:rPr>
        <w:tab/>
      </w:r>
      <w:r>
        <w:rPr>
          <w:rFonts w:ascii="Arial" w:hAnsi="Arial" w:cs="Arial"/>
          <w:sz w:val="20"/>
          <w:szCs w:val="20"/>
        </w:rPr>
        <w:tab/>
        <w:t>0142-895 52</w:t>
      </w:r>
    </w:p>
    <w:p w:rsidR="00207C5F" w:rsidRDefault="00233CD6">
      <w:pPr>
        <w:spacing w:after="0" w:line="240" w:lineRule="auto"/>
        <w:rPr>
          <w:rFonts w:ascii="Arial" w:hAnsi="Arial" w:cs="Arial"/>
          <w:sz w:val="20"/>
          <w:szCs w:val="20"/>
        </w:rPr>
      </w:pPr>
      <w:r>
        <w:rPr>
          <w:rFonts w:ascii="Arial" w:hAnsi="Arial" w:cs="Arial"/>
          <w:sz w:val="20"/>
          <w:szCs w:val="20"/>
        </w:rPr>
        <w:t>Kommunens entreprenör, GDL</w:t>
      </w:r>
      <w:r>
        <w:rPr>
          <w:rFonts w:ascii="Arial" w:hAnsi="Arial" w:cs="Arial"/>
          <w:sz w:val="20"/>
          <w:szCs w:val="20"/>
        </w:rPr>
        <w:tab/>
        <w:t>013-35 54 00</w:t>
      </w:r>
      <w:r w:rsidR="004E4414">
        <w:rPr>
          <w:rFonts w:ascii="Arial" w:hAnsi="Arial" w:cs="Arial"/>
          <w:sz w:val="20"/>
          <w:szCs w:val="20"/>
        </w:rPr>
        <w:br w:type="page"/>
      </w:r>
    </w:p>
    <w:p w:rsidR="00CF24BA" w:rsidRDefault="00CF24BA" w:rsidP="004E4414">
      <w:pPr>
        <w:spacing w:after="0"/>
        <w:rPr>
          <w:rFonts w:ascii="Arial" w:hAnsi="Arial" w:cs="Arial"/>
          <w:sz w:val="20"/>
          <w:szCs w:val="20"/>
        </w:rPr>
      </w:pPr>
    </w:p>
    <w:p w:rsidR="004E4414" w:rsidRDefault="004E4414" w:rsidP="004E4414">
      <w:pPr>
        <w:spacing w:after="0"/>
        <w:rPr>
          <w:rFonts w:ascii="Arial" w:hAnsi="Arial" w:cs="Arial"/>
          <w:sz w:val="20"/>
          <w:szCs w:val="20"/>
        </w:rPr>
      </w:pPr>
    </w:p>
    <w:p w:rsidR="004E4414" w:rsidRPr="003C26DE" w:rsidRDefault="004E4414" w:rsidP="004E4414">
      <w:pPr>
        <w:spacing w:after="0"/>
        <w:rPr>
          <w:rFonts w:ascii="Arial" w:hAnsi="Arial" w:cs="Arial"/>
          <w:sz w:val="28"/>
          <w:szCs w:val="28"/>
        </w:rPr>
      </w:pPr>
      <w:r>
        <w:rPr>
          <w:rFonts w:ascii="Arial" w:hAnsi="Arial" w:cs="Arial"/>
          <w:sz w:val="28"/>
          <w:szCs w:val="28"/>
        </w:rPr>
        <w:t xml:space="preserve">Information om </w:t>
      </w:r>
      <w:r w:rsidR="00753856">
        <w:rPr>
          <w:rFonts w:ascii="Arial" w:hAnsi="Arial" w:cs="Arial"/>
          <w:sz w:val="28"/>
          <w:szCs w:val="28"/>
        </w:rPr>
        <w:t>förlängningsslang och nedgrävd rörledning</w:t>
      </w:r>
    </w:p>
    <w:p w:rsidR="004E4414" w:rsidRDefault="004E4414" w:rsidP="004E4414">
      <w:pPr>
        <w:spacing w:after="0"/>
        <w:rPr>
          <w:rFonts w:ascii="Arial" w:hAnsi="Arial" w:cs="Arial"/>
          <w:sz w:val="20"/>
          <w:szCs w:val="20"/>
        </w:rPr>
      </w:pPr>
    </w:p>
    <w:p w:rsidR="00753856" w:rsidRDefault="00753856" w:rsidP="004E4414">
      <w:pPr>
        <w:spacing w:after="0" w:line="240" w:lineRule="auto"/>
        <w:rPr>
          <w:rFonts w:ascii="Arial" w:hAnsi="Arial" w:cs="Arial"/>
          <w:sz w:val="20"/>
          <w:szCs w:val="20"/>
        </w:rPr>
      </w:pPr>
      <w:r>
        <w:rPr>
          <w:rFonts w:ascii="Arial" w:hAnsi="Arial" w:cs="Arial"/>
          <w:sz w:val="20"/>
          <w:szCs w:val="20"/>
        </w:rPr>
        <w:t>Om din</w:t>
      </w:r>
      <w:r w:rsidR="004E4414">
        <w:rPr>
          <w:rFonts w:ascii="Arial" w:hAnsi="Arial" w:cs="Arial"/>
          <w:sz w:val="20"/>
          <w:szCs w:val="20"/>
        </w:rPr>
        <w:t xml:space="preserve"> </w:t>
      </w:r>
      <w:r w:rsidR="00EF0A3E">
        <w:rPr>
          <w:rFonts w:ascii="Arial" w:hAnsi="Arial" w:cs="Arial"/>
          <w:sz w:val="20"/>
          <w:szCs w:val="20"/>
        </w:rPr>
        <w:t>slamavskiljningsbrunn, tank</w:t>
      </w:r>
      <w:r>
        <w:rPr>
          <w:rFonts w:ascii="Arial" w:hAnsi="Arial" w:cs="Arial"/>
          <w:sz w:val="20"/>
          <w:szCs w:val="20"/>
        </w:rPr>
        <w:t xml:space="preserve"> eller minireningsverk (nedan används ordet brunn för samtliga alternativ) inte ligger intill en körbar väg behöver du en förlängning</w:t>
      </w:r>
      <w:r w:rsidR="003E40BA">
        <w:rPr>
          <w:rFonts w:ascii="Arial" w:hAnsi="Arial" w:cs="Arial"/>
          <w:sz w:val="20"/>
          <w:szCs w:val="20"/>
        </w:rPr>
        <w:t>sslang alternativt en nedgrävd rörledning.</w:t>
      </w:r>
    </w:p>
    <w:p w:rsidR="003E40BA" w:rsidRDefault="003E40BA" w:rsidP="004E4414">
      <w:pPr>
        <w:spacing w:after="0" w:line="240" w:lineRule="auto"/>
        <w:rPr>
          <w:rFonts w:ascii="Arial" w:hAnsi="Arial" w:cs="Arial"/>
          <w:sz w:val="20"/>
          <w:szCs w:val="20"/>
        </w:rPr>
      </w:pPr>
    </w:p>
    <w:p w:rsidR="003E40BA" w:rsidRDefault="003E40BA" w:rsidP="004E4414">
      <w:pPr>
        <w:spacing w:after="0" w:line="240" w:lineRule="auto"/>
        <w:rPr>
          <w:rFonts w:ascii="Arial" w:hAnsi="Arial" w:cs="Arial"/>
          <w:b/>
          <w:sz w:val="20"/>
          <w:szCs w:val="20"/>
        </w:rPr>
      </w:pPr>
      <w:r>
        <w:rPr>
          <w:rFonts w:ascii="Arial" w:hAnsi="Arial" w:cs="Arial"/>
          <w:b/>
          <w:sz w:val="20"/>
          <w:szCs w:val="20"/>
        </w:rPr>
        <w:t>Förlängningsslang</w:t>
      </w:r>
    </w:p>
    <w:p w:rsidR="003E40BA" w:rsidRDefault="003E40BA" w:rsidP="004E4414">
      <w:pPr>
        <w:spacing w:after="0" w:line="240" w:lineRule="auto"/>
        <w:rPr>
          <w:rFonts w:ascii="Arial" w:hAnsi="Arial" w:cs="Arial"/>
          <w:sz w:val="20"/>
          <w:szCs w:val="20"/>
        </w:rPr>
      </w:pPr>
      <w:r>
        <w:rPr>
          <w:rFonts w:ascii="Arial" w:hAnsi="Arial" w:cs="Arial"/>
          <w:sz w:val="20"/>
          <w:szCs w:val="20"/>
        </w:rPr>
        <w:t>En förlängningsslang är en slamsugningsslang av PVC (75 mm i diameter) anpassad för vakuum och tryck. Denna slang bör förvaras utan kontakt med solljus. Ändarna förses med snabbkopplingar med slangsockel. Där bilens slang ska kopplas in placeras ”han-kopplingen” och vid brunnen placeras ”hon-kopplingen”.</w:t>
      </w:r>
    </w:p>
    <w:p w:rsidR="003E40BA" w:rsidRDefault="003E40BA" w:rsidP="004E4414">
      <w:pPr>
        <w:spacing w:after="0" w:line="240" w:lineRule="auto"/>
        <w:rPr>
          <w:rFonts w:ascii="Arial" w:hAnsi="Arial" w:cs="Arial"/>
          <w:sz w:val="20"/>
          <w:szCs w:val="20"/>
        </w:rPr>
      </w:pPr>
    </w:p>
    <w:p w:rsidR="003E40BA" w:rsidRDefault="003E40BA" w:rsidP="004E4414">
      <w:pPr>
        <w:spacing w:after="0" w:line="240" w:lineRule="auto"/>
        <w:rPr>
          <w:rFonts w:ascii="Arial" w:hAnsi="Arial" w:cs="Arial"/>
          <w:sz w:val="20"/>
          <w:szCs w:val="20"/>
        </w:rPr>
      </w:pPr>
      <w:r>
        <w:rPr>
          <w:noProof/>
          <w:color w:val="0000FF"/>
          <w:lang w:eastAsia="sv-SE"/>
        </w:rPr>
        <w:drawing>
          <wp:inline distT="0" distB="0" distL="0" distR="0">
            <wp:extent cx="4962525" cy="1678988"/>
            <wp:effectExtent l="19050" t="0" r="9525" b="0"/>
            <wp:docPr id="2" name="irc_mi" descr="http://www.hydroscand.se/MediaBinaryLoader.axd?MediaArchive_FileID=ce6ee82d-fe19-4c98-adf4-e44ab649809c&amp;FileName=slamsugningsslang.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ydroscand.se/MediaBinaryLoader.axd?MediaArchive_FileID=ce6ee82d-fe19-4c98-adf4-e44ab649809c&amp;FileName=slamsugningsslang.jpg">
                      <a:hlinkClick r:id="rId9"/>
                    </pic:cNvPr>
                    <pic:cNvPicPr>
                      <a:picLocks noChangeAspect="1" noChangeArrowheads="1"/>
                    </pic:cNvPicPr>
                  </pic:nvPicPr>
                  <pic:blipFill>
                    <a:blip r:embed="rId10"/>
                    <a:srcRect/>
                    <a:stretch>
                      <a:fillRect/>
                    </a:stretch>
                  </pic:blipFill>
                  <pic:spPr bwMode="auto">
                    <a:xfrm>
                      <a:off x="0" y="0"/>
                      <a:ext cx="4962525" cy="1678988"/>
                    </a:xfrm>
                    <a:prstGeom prst="rect">
                      <a:avLst/>
                    </a:prstGeom>
                    <a:noFill/>
                    <a:ln w="9525">
                      <a:noFill/>
                      <a:miter lim="800000"/>
                      <a:headEnd/>
                      <a:tailEnd/>
                    </a:ln>
                  </pic:spPr>
                </pic:pic>
              </a:graphicData>
            </a:graphic>
          </wp:inline>
        </w:drawing>
      </w:r>
      <w:r>
        <w:rPr>
          <w:rFonts w:ascii="Arial" w:hAnsi="Arial" w:cs="Arial"/>
          <w:sz w:val="20"/>
          <w:szCs w:val="20"/>
        </w:rPr>
        <w:br/>
      </w:r>
      <w:r w:rsidR="00EF0A3E">
        <w:rPr>
          <w:rFonts w:ascii="Arial" w:hAnsi="Arial" w:cs="Arial"/>
          <w:sz w:val="16"/>
          <w:szCs w:val="20"/>
        </w:rPr>
        <w:t xml:space="preserve">Exempel på </w:t>
      </w:r>
      <w:r w:rsidR="00233CD6">
        <w:rPr>
          <w:rFonts w:ascii="Arial" w:hAnsi="Arial" w:cs="Arial"/>
          <w:sz w:val="16"/>
          <w:szCs w:val="20"/>
        </w:rPr>
        <w:t>förlängnings</w:t>
      </w:r>
      <w:r w:rsidR="00EF0A3E">
        <w:rPr>
          <w:rFonts w:ascii="Arial" w:hAnsi="Arial" w:cs="Arial"/>
          <w:sz w:val="16"/>
          <w:szCs w:val="20"/>
        </w:rPr>
        <w:t xml:space="preserve">slang. </w:t>
      </w:r>
      <w:r w:rsidRPr="003E40BA">
        <w:rPr>
          <w:rFonts w:ascii="Arial" w:hAnsi="Arial" w:cs="Arial"/>
          <w:sz w:val="16"/>
          <w:szCs w:val="20"/>
        </w:rPr>
        <w:t>Foto: www.hydroscand.se</w:t>
      </w:r>
    </w:p>
    <w:p w:rsidR="003E40BA" w:rsidRDefault="003E40BA" w:rsidP="004E4414">
      <w:pPr>
        <w:spacing w:after="0" w:line="240" w:lineRule="auto"/>
        <w:rPr>
          <w:rFonts w:ascii="Arial" w:hAnsi="Arial" w:cs="Arial"/>
          <w:sz w:val="20"/>
          <w:szCs w:val="20"/>
        </w:rPr>
      </w:pPr>
    </w:p>
    <w:p w:rsidR="003E40BA" w:rsidRDefault="003E40BA" w:rsidP="004E4414">
      <w:pPr>
        <w:spacing w:after="0" w:line="240" w:lineRule="auto"/>
        <w:rPr>
          <w:rFonts w:ascii="Arial" w:hAnsi="Arial" w:cs="Arial"/>
          <w:b/>
          <w:sz w:val="20"/>
          <w:szCs w:val="20"/>
        </w:rPr>
      </w:pPr>
      <w:r>
        <w:rPr>
          <w:rFonts w:ascii="Arial" w:hAnsi="Arial" w:cs="Arial"/>
          <w:b/>
          <w:sz w:val="20"/>
          <w:szCs w:val="20"/>
        </w:rPr>
        <w:t>Nedgrävd rörledning</w:t>
      </w:r>
    </w:p>
    <w:p w:rsidR="003E40BA" w:rsidRDefault="003E40BA" w:rsidP="003E40BA">
      <w:pPr>
        <w:spacing w:after="0" w:line="240" w:lineRule="auto"/>
        <w:rPr>
          <w:rFonts w:ascii="Arial" w:hAnsi="Arial" w:cs="Arial"/>
          <w:sz w:val="20"/>
          <w:szCs w:val="20"/>
        </w:rPr>
      </w:pPr>
      <w:r>
        <w:rPr>
          <w:rFonts w:ascii="Arial" w:hAnsi="Arial" w:cs="Arial"/>
          <w:sz w:val="20"/>
          <w:szCs w:val="20"/>
        </w:rPr>
        <w:t xml:space="preserve">En nedgrävd rörledning kan med fördel vara av PE80 rör </w:t>
      </w:r>
      <w:r w:rsidR="00EF0A3E">
        <w:rPr>
          <w:rFonts w:ascii="Arial" w:hAnsi="Arial" w:cs="Arial"/>
          <w:sz w:val="20"/>
          <w:szCs w:val="20"/>
        </w:rPr>
        <w:t>(</w:t>
      </w:r>
      <w:r>
        <w:rPr>
          <w:rFonts w:ascii="Arial" w:hAnsi="Arial" w:cs="Arial"/>
          <w:sz w:val="20"/>
          <w:szCs w:val="20"/>
        </w:rPr>
        <w:t>90x8,2 mm</w:t>
      </w:r>
      <w:r w:rsidR="00EF0A3E">
        <w:rPr>
          <w:rFonts w:ascii="Arial" w:hAnsi="Arial" w:cs="Arial"/>
          <w:sz w:val="20"/>
          <w:szCs w:val="20"/>
        </w:rPr>
        <w:t xml:space="preserve"> i diameter)</w:t>
      </w:r>
      <w:r>
        <w:rPr>
          <w:rFonts w:ascii="Arial" w:hAnsi="Arial" w:cs="Arial"/>
          <w:sz w:val="20"/>
          <w:szCs w:val="20"/>
        </w:rPr>
        <w:t>, eller PVC rör</w:t>
      </w:r>
      <w:proofErr w:type="gramStart"/>
      <w:r>
        <w:rPr>
          <w:rFonts w:ascii="Arial" w:hAnsi="Arial" w:cs="Arial"/>
          <w:sz w:val="20"/>
          <w:szCs w:val="20"/>
        </w:rPr>
        <w:t xml:space="preserve"> </w:t>
      </w:r>
      <w:r w:rsidR="00EF0A3E">
        <w:rPr>
          <w:rFonts w:ascii="Arial" w:hAnsi="Arial" w:cs="Arial"/>
          <w:sz w:val="20"/>
          <w:szCs w:val="20"/>
        </w:rPr>
        <w:t>(</w:t>
      </w:r>
      <w:r>
        <w:rPr>
          <w:rFonts w:ascii="Arial" w:hAnsi="Arial" w:cs="Arial"/>
          <w:sz w:val="20"/>
          <w:szCs w:val="20"/>
        </w:rPr>
        <w:t>75 mm i diameter.</w:t>
      </w:r>
      <w:proofErr w:type="gramEnd"/>
      <w:r w:rsidRPr="003E40BA">
        <w:rPr>
          <w:rFonts w:ascii="Arial" w:hAnsi="Arial" w:cs="Arial"/>
          <w:sz w:val="20"/>
          <w:szCs w:val="20"/>
        </w:rPr>
        <w:t xml:space="preserve"> </w:t>
      </w:r>
      <w:r>
        <w:rPr>
          <w:rFonts w:ascii="Arial" w:hAnsi="Arial" w:cs="Arial"/>
          <w:sz w:val="20"/>
          <w:szCs w:val="20"/>
        </w:rPr>
        <w:t>Där bilens slang ska kopplas in placeras ”han-kopplingen” och vid brunnen placeras ”hon-kopplingen”.</w:t>
      </w:r>
    </w:p>
    <w:p w:rsidR="003E40BA" w:rsidRPr="003E40BA" w:rsidRDefault="003E40BA" w:rsidP="004E4414">
      <w:pPr>
        <w:spacing w:after="0" w:line="240" w:lineRule="auto"/>
        <w:rPr>
          <w:rFonts w:ascii="Arial" w:hAnsi="Arial" w:cs="Arial"/>
          <w:sz w:val="20"/>
          <w:szCs w:val="20"/>
        </w:rPr>
      </w:pPr>
    </w:p>
    <w:p w:rsidR="00EF0A3E" w:rsidRDefault="00EF0A3E">
      <w:pPr>
        <w:spacing w:after="0" w:line="240" w:lineRule="auto"/>
        <w:rPr>
          <w:rFonts w:ascii="Arial" w:hAnsi="Arial" w:cs="Arial"/>
          <w:sz w:val="20"/>
          <w:szCs w:val="20"/>
        </w:rPr>
      </w:pPr>
      <w:r>
        <w:rPr>
          <w:rFonts w:ascii="Arial" w:hAnsi="Arial" w:cs="Arial"/>
          <w:noProof/>
          <w:sz w:val="20"/>
          <w:szCs w:val="20"/>
          <w:lang w:eastAsia="sv-SE"/>
        </w:rPr>
        <w:drawing>
          <wp:inline distT="0" distB="0" distL="0" distR="0">
            <wp:extent cx="5021008" cy="2514600"/>
            <wp:effectExtent l="19050" t="0" r="8192"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029200" cy="2518703"/>
                    </a:xfrm>
                    <a:prstGeom prst="rect">
                      <a:avLst/>
                    </a:prstGeom>
                    <a:noFill/>
                    <a:ln w="9525">
                      <a:noFill/>
                      <a:miter lim="800000"/>
                      <a:headEnd/>
                      <a:tailEnd/>
                    </a:ln>
                  </pic:spPr>
                </pic:pic>
              </a:graphicData>
            </a:graphic>
          </wp:inline>
        </w:drawing>
      </w:r>
    </w:p>
    <w:p w:rsidR="00753856" w:rsidRDefault="00EF0A3E">
      <w:pPr>
        <w:spacing w:after="0" w:line="240" w:lineRule="auto"/>
        <w:rPr>
          <w:rFonts w:ascii="Arial" w:hAnsi="Arial" w:cs="Arial"/>
          <w:sz w:val="20"/>
          <w:szCs w:val="20"/>
        </w:rPr>
      </w:pPr>
      <w:r>
        <w:rPr>
          <w:rFonts w:ascii="Arial" w:hAnsi="Arial" w:cs="Arial"/>
          <w:sz w:val="16"/>
          <w:szCs w:val="20"/>
        </w:rPr>
        <w:t xml:space="preserve">Förslag på utformning av nedgrävd rörledning. </w:t>
      </w:r>
      <w:r>
        <w:rPr>
          <w:rFonts w:ascii="Arial" w:hAnsi="Arial" w:cs="Arial"/>
          <w:sz w:val="20"/>
          <w:szCs w:val="20"/>
        </w:rPr>
        <w:t xml:space="preserve"> </w:t>
      </w:r>
      <w:r w:rsidRPr="003E40BA">
        <w:rPr>
          <w:rFonts w:ascii="Arial" w:hAnsi="Arial" w:cs="Arial"/>
          <w:sz w:val="16"/>
          <w:szCs w:val="20"/>
        </w:rPr>
        <w:t>Foto</w:t>
      </w:r>
      <w:r>
        <w:rPr>
          <w:rFonts w:ascii="Arial" w:hAnsi="Arial" w:cs="Arial"/>
          <w:sz w:val="16"/>
          <w:szCs w:val="20"/>
        </w:rPr>
        <w:t>: Arbetsmiljöverket</w:t>
      </w:r>
      <w:r w:rsidR="00753856">
        <w:rPr>
          <w:rFonts w:ascii="Arial" w:hAnsi="Arial" w:cs="Arial"/>
          <w:sz w:val="20"/>
          <w:szCs w:val="20"/>
        </w:rPr>
        <w:br w:type="page"/>
      </w:r>
    </w:p>
    <w:p w:rsidR="00EF0A3E" w:rsidRDefault="00EF0A3E">
      <w:pPr>
        <w:spacing w:after="0" w:line="240" w:lineRule="auto"/>
        <w:rPr>
          <w:rFonts w:ascii="Arial" w:hAnsi="Arial" w:cs="Arial"/>
          <w:sz w:val="20"/>
          <w:szCs w:val="20"/>
        </w:rPr>
      </w:pPr>
    </w:p>
    <w:p w:rsidR="004E4414" w:rsidRDefault="004E4414" w:rsidP="004E4414">
      <w:pPr>
        <w:spacing w:after="0" w:line="240" w:lineRule="auto"/>
        <w:rPr>
          <w:rFonts w:ascii="Arial" w:hAnsi="Arial" w:cs="Arial"/>
          <w:sz w:val="20"/>
          <w:szCs w:val="20"/>
        </w:rPr>
      </w:pPr>
    </w:p>
    <w:p w:rsidR="004E4414" w:rsidRDefault="004E4414" w:rsidP="00A06E24">
      <w:pPr>
        <w:spacing w:after="0"/>
        <w:rPr>
          <w:rFonts w:ascii="Arial" w:hAnsi="Arial" w:cs="Arial"/>
          <w:sz w:val="20"/>
          <w:szCs w:val="20"/>
        </w:rPr>
      </w:pPr>
    </w:p>
    <w:p w:rsidR="008237E2" w:rsidRPr="005E1F9A" w:rsidRDefault="008237E2" w:rsidP="00A06E24">
      <w:pPr>
        <w:spacing w:after="0"/>
        <w:rPr>
          <w:rFonts w:ascii="Arial" w:hAnsi="Arial" w:cs="Arial"/>
          <w:b/>
          <w:sz w:val="24"/>
          <w:szCs w:val="20"/>
        </w:rPr>
      </w:pPr>
      <w:proofErr w:type="gramStart"/>
      <w:r w:rsidRPr="005E1F9A">
        <w:rPr>
          <w:rFonts w:ascii="Arial" w:hAnsi="Arial" w:cs="Arial"/>
          <w:b/>
          <w:sz w:val="24"/>
          <w:szCs w:val="20"/>
        </w:rPr>
        <w:t>Utdrag</w:t>
      </w:r>
      <w:proofErr w:type="gramEnd"/>
      <w:r w:rsidRPr="005E1F9A">
        <w:rPr>
          <w:rFonts w:ascii="Arial" w:hAnsi="Arial" w:cs="Arial"/>
          <w:b/>
          <w:sz w:val="24"/>
          <w:szCs w:val="20"/>
        </w:rPr>
        <w:t xml:space="preserve"> från informat</w:t>
      </w:r>
      <w:r w:rsidR="005E1F9A">
        <w:rPr>
          <w:rFonts w:ascii="Arial" w:hAnsi="Arial" w:cs="Arial"/>
          <w:b/>
          <w:sz w:val="24"/>
          <w:szCs w:val="20"/>
        </w:rPr>
        <w:t>ionsbrev från Arbetsmiljöverket</w:t>
      </w:r>
    </w:p>
    <w:p w:rsidR="008237E2" w:rsidRPr="008237E2" w:rsidRDefault="008237E2" w:rsidP="00A06E24">
      <w:pPr>
        <w:spacing w:after="0"/>
        <w:rPr>
          <w:rFonts w:ascii="Arial" w:hAnsi="Arial" w:cs="Arial"/>
          <w:sz w:val="20"/>
          <w:szCs w:val="20"/>
        </w:rPr>
      </w:pPr>
    </w:p>
    <w:p w:rsidR="008237E2" w:rsidRPr="008237E2" w:rsidRDefault="008237E2" w:rsidP="004E4414">
      <w:pPr>
        <w:spacing w:after="0"/>
        <w:ind w:left="567"/>
        <w:rPr>
          <w:rFonts w:ascii="Arial" w:hAnsi="Arial" w:cs="Arial"/>
          <w:b/>
          <w:sz w:val="20"/>
          <w:szCs w:val="20"/>
        </w:rPr>
      </w:pPr>
      <w:r>
        <w:rPr>
          <w:rFonts w:ascii="Arial" w:hAnsi="Arial" w:cs="Arial"/>
          <w:b/>
          <w:sz w:val="20"/>
          <w:szCs w:val="20"/>
        </w:rPr>
        <w:t>Den tunga manuella hanteringen vid slamhämtning ska åtgärdas</w:t>
      </w:r>
    </w:p>
    <w:p w:rsidR="008237E2" w:rsidRPr="008237E2" w:rsidRDefault="008237E2" w:rsidP="004E4414">
      <w:pPr>
        <w:pStyle w:val="Oformateradtext"/>
        <w:ind w:left="567"/>
        <w:rPr>
          <w:rFonts w:ascii="Arial" w:hAnsi="Arial" w:cs="Arial"/>
          <w:sz w:val="20"/>
          <w:szCs w:val="20"/>
        </w:rPr>
      </w:pPr>
      <w:r w:rsidRPr="008237E2">
        <w:rPr>
          <w:rFonts w:ascii="Arial" w:hAnsi="Arial" w:cs="Arial"/>
          <w:sz w:val="20"/>
          <w:szCs w:val="20"/>
        </w:rPr>
        <w:t>Anställda som jobbar med slamhämtning har ett tungt arbete med att dra slang fram till otillgängligt placerade brunnar och behållare. Väl framme ska ett tungt lock av ex betong dras åt sidan eller lyftas för att komma åt att sug</w:t>
      </w:r>
      <w:r>
        <w:rPr>
          <w:rFonts w:ascii="Arial" w:hAnsi="Arial" w:cs="Arial"/>
          <w:sz w:val="20"/>
          <w:szCs w:val="20"/>
        </w:rPr>
        <w:t>a. Hämtningen görs med slambilar som är både bredare och tyngre än vanliga personbilar</w:t>
      </w:r>
      <w:r w:rsidRPr="008237E2">
        <w:rPr>
          <w:rFonts w:ascii="Arial" w:hAnsi="Arial" w:cs="Arial"/>
          <w:sz w:val="20"/>
          <w:szCs w:val="20"/>
        </w:rPr>
        <w:t>.</w:t>
      </w:r>
    </w:p>
    <w:p w:rsidR="008237E2" w:rsidRPr="008237E2" w:rsidRDefault="008237E2" w:rsidP="004E4414">
      <w:pPr>
        <w:pStyle w:val="Oformateradtext"/>
        <w:ind w:left="567"/>
        <w:rPr>
          <w:rFonts w:ascii="Arial" w:hAnsi="Arial" w:cs="Arial"/>
          <w:sz w:val="20"/>
          <w:szCs w:val="20"/>
        </w:rPr>
      </w:pPr>
    </w:p>
    <w:p w:rsidR="008237E2" w:rsidRPr="008237E2" w:rsidRDefault="008237E2" w:rsidP="004E4414">
      <w:pPr>
        <w:pStyle w:val="Oformateradtext"/>
        <w:ind w:left="567"/>
        <w:rPr>
          <w:rFonts w:ascii="Arial" w:hAnsi="Arial" w:cs="Arial"/>
          <w:sz w:val="20"/>
          <w:szCs w:val="20"/>
        </w:rPr>
      </w:pPr>
      <w:r w:rsidRPr="008237E2">
        <w:rPr>
          <w:rFonts w:ascii="Arial" w:hAnsi="Arial" w:cs="Arial"/>
          <w:sz w:val="20"/>
          <w:szCs w:val="20"/>
        </w:rPr>
        <w:t>Mätningar av dragkrafter som Arbetsmiljöverket gjort visar på att arbetet är tungt och är över de nivåer som finns i Arbetsmiljöverkets föreskrifter om belastningsergonomi, AFS 1998:1. Mätningarna visar att slang som dras på plan mark redan efter 10 meter vanligtvis blir för tungt, men vilken längd som är acceptabel beror bl.a. på slangstorlek och underlag.</w:t>
      </w:r>
    </w:p>
    <w:p w:rsidR="008237E2" w:rsidRPr="008237E2" w:rsidRDefault="008237E2" w:rsidP="004E4414">
      <w:pPr>
        <w:pStyle w:val="Oformateradtext"/>
        <w:ind w:left="567"/>
        <w:rPr>
          <w:rFonts w:ascii="Arial" w:hAnsi="Arial" w:cs="Arial"/>
          <w:sz w:val="20"/>
          <w:szCs w:val="20"/>
        </w:rPr>
      </w:pPr>
      <w:r w:rsidRPr="008237E2">
        <w:rPr>
          <w:rFonts w:ascii="Arial" w:hAnsi="Arial" w:cs="Arial"/>
          <w:sz w:val="20"/>
          <w:szCs w:val="20"/>
        </w:rPr>
        <w:t xml:space="preserve"> </w:t>
      </w:r>
    </w:p>
    <w:p w:rsidR="008237E2" w:rsidRPr="008237E2" w:rsidRDefault="008237E2" w:rsidP="004E4414">
      <w:pPr>
        <w:pStyle w:val="Oformateradtext"/>
        <w:ind w:left="567"/>
        <w:rPr>
          <w:rFonts w:ascii="Arial" w:hAnsi="Arial" w:cs="Arial"/>
          <w:sz w:val="20"/>
          <w:szCs w:val="20"/>
        </w:rPr>
      </w:pPr>
      <w:r w:rsidRPr="008237E2">
        <w:rPr>
          <w:rFonts w:ascii="Arial" w:hAnsi="Arial" w:cs="Arial"/>
          <w:sz w:val="20"/>
          <w:szCs w:val="20"/>
        </w:rPr>
        <w:t>I 3 § AFS 1998:1 om belastningsergonomi står det att arbete som kräver kraftutövning ska utformas så att man kan arbeta utan att utsättas för hälsofarliga fysiska belastningar. I bilaga A i bedömningsmodellerna beskrivs vad hälsofarligt arbete är, ex. max 15/25 kg vid lyft av börda och max 200 N vid drag-/skjut-/bromskraft vid kontinuerligt arbete och max 300 N när man drar igång bördan, igångsättningskraft.</w:t>
      </w:r>
    </w:p>
    <w:p w:rsidR="008237E2" w:rsidRPr="008237E2" w:rsidRDefault="008237E2" w:rsidP="004E4414">
      <w:pPr>
        <w:pStyle w:val="Oformateradtext"/>
        <w:ind w:left="567"/>
        <w:rPr>
          <w:rFonts w:ascii="Arial" w:hAnsi="Arial" w:cs="Arial"/>
          <w:sz w:val="20"/>
          <w:szCs w:val="20"/>
        </w:rPr>
      </w:pPr>
    </w:p>
    <w:p w:rsidR="008237E2" w:rsidRPr="008237E2" w:rsidRDefault="008237E2" w:rsidP="004E4414">
      <w:pPr>
        <w:pStyle w:val="Oformateradtext"/>
        <w:ind w:left="567"/>
        <w:rPr>
          <w:rFonts w:ascii="Arial" w:hAnsi="Arial" w:cs="Arial"/>
          <w:sz w:val="20"/>
          <w:szCs w:val="20"/>
        </w:rPr>
      </w:pPr>
      <w:r w:rsidRPr="008237E2">
        <w:rPr>
          <w:rFonts w:ascii="Arial" w:hAnsi="Arial" w:cs="Arial"/>
          <w:sz w:val="20"/>
          <w:szCs w:val="20"/>
        </w:rPr>
        <w:t xml:space="preserve">Hur tunga locken kan vara, beror på om du lyfter locken eller kan dra locken av och på. </w:t>
      </w:r>
    </w:p>
    <w:p w:rsidR="008237E2" w:rsidRPr="008237E2" w:rsidRDefault="008237E2" w:rsidP="004E4414">
      <w:pPr>
        <w:pStyle w:val="Oformateradtext"/>
        <w:ind w:left="567"/>
        <w:rPr>
          <w:rFonts w:ascii="Arial" w:hAnsi="Arial" w:cs="Arial"/>
          <w:sz w:val="20"/>
          <w:szCs w:val="20"/>
        </w:rPr>
      </w:pPr>
    </w:p>
    <w:p w:rsidR="008237E2" w:rsidRPr="008237E2" w:rsidRDefault="008237E2" w:rsidP="004E4414">
      <w:pPr>
        <w:pStyle w:val="Oformateradtext"/>
        <w:ind w:left="567"/>
        <w:rPr>
          <w:rFonts w:ascii="Arial" w:hAnsi="Arial" w:cs="Arial"/>
          <w:b/>
          <w:sz w:val="20"/>
          <w:szCs w:val="20"/>
        </w:rPr>
      </w:pPr>
    </w:p>
    <w:p w:rsidR="008237E2" w:rsidRPr="008237E2" w:rsidRDefault="008237E2" w:rsidP="004E4414">
      <w:pPr>
        <w:pStyle w:val="Oformateradtext"/>
        <w:ind w:left="567"/>
        <w:rPr>
          <w:rFonts w:ascii="Arial" w:hAnsi="Arial" w:cs="Arial"/>
          <w:b/>
          <w:i/>
          <w:color w:val="FF0000"/>
          <w:sz w:val="20"/>
          <w:szCs w:val="20"/>
        </w:rPr>
      </w:pPr>
      <w:r w:rsidRPr="008237E2">
        <w:rPr>
          <w:rFonts w:ascii="Arial" w:hAnsi="Arial" w:cs="Arial"/>
          <w:b/>
          <w:sz w:val="20"/>
          <w:szCs w:val="20"/>
        </w:rPr>
        <w:t>Trafiksäkerhet</w:t>
      </w:r>
    </w:p>
    <w:p w:rsidR="008237E2" w:rsidRPr="008237E2" w:rsidRDefault="008237E2" w:rsidP="004E4414">
      <w:pPr>
        <w:pStyle w:val="Oformateradtext"/>
        <w:ind w:left="567"/>
        <w:rPr>
          <w:rFonts w:ascii="Arial" w:hAnsi="Arial" w:cs="Arial"/>
          <w:b/>
          <w:i/>
          <w:sz w:val="20"/>
          <w:szCs w:val="20"/>
        </w:rPr>
      </w:pPr>
      <w:r w:rsidRPr="008237E2">
        <w:rPr>
          <w:rFonts w:ascii="Arial" w:hAnsi="Arial" w:cs="Arial"/>
          <w:b/>
          <w:i/>
          <w:sz w:val="20"/>
          <w:szCs w:val="20"/>
        </w:rPr>
        <w:t>Bilkörning</w:t>
      </w:r>
    </w:p>
    <w:p w:rsidR="008237E2" w:rsidRPr="008237E2" w:rsidRDefault="008237E2" w:rsidP="004E4414">
      <w:pPr>
        <w:pStyle w:val="Oformateradtext"/>
        <w:ind w:left="567"/>
        <w:rPr>
          <w:rFonts w:ascii="Arial" w:hAnsi="Arial" w:cs="Arial"/>
          <w:sz w:val="20"/>
          <w:szCs w:val="20"/>
        </w:rPr>
      </w:pPr>
      <w:r w:rsidRPr="008237E2">
        <w:rPr>
          <w:rFonts w:ascii="Arial" w:hAnsi="Arial" w:cs="Arial"/>
          <w:sz w:val="20"/>
          <w:szCs w:val="20"/>
        </w:rPr>
        <w:t>Bilvägen måste medge god framkomlighet, vara minst ½ meter bredare än bilen och därutöver ge möjlighet att möta gående, cyklande och liknande. Sikten ska vara god vid bilkörning. Grenar, träd och buskar får inte hindra sikten och framkomligheten. Vägen ska ha bärighet för en ca 26 ton tung slambil. Vändmöjligheter ska finnas så att backningar och svåra vändningar i terrängen inte behöver göras. Backning i långa sträckor är högriskarbete.</w:t>
      </w:r>
    </w:p>
    <w:p w:rsidR="008237E2" w:rsidRPr="008237E2" w:rsidRDefault="008237E2" w:rsidP="004E4414">
      <w:pPr>
        <w:pStyle w:val="Oformateradtext"/>
        <w:ind w:left="567"/>
        <w:rPr>
          <w:rFonts w:ascii="Arial" w:hAnsi="Arial" w:cs="Arial"/>
          <w:sz w:val="20"/>
          <w:szCs w:val="20"/>
        </w:rPr>
      </w:pPr>
    </w:p>
    <w:p w:rsidR="008237E2" w:rsidRDefault="008237E2" w:rsidP="004E4414">
      <w:pPr>
        <w:autoSpaceDE w:val="0"/>
        <w:autoSpaceDN w:val="0"/>
        <w:ind w:left="567"/>
        <w:rPr>
          <w:rFonts w:ascii="Arial" w:hAnsi="Arial" w:cs="Arial"/>
          <w:sz w:val="20"/>
          <w:szCs w:val="20"/>
        </w:rPr>
      </w:pPr>
      <w:r w:rsidRPr="008237E2">
        <w:rPr>
          <w:rFonts w:ascii="Arial" w:hAnsi="Arial" w:cs="Arial"/>
          <w:b/>
          <w:i/>
          <w:sz w:val="20"/>
          <w:szCs w:val="20"/>
        </w:rPr>
        <w:t>Arbete på väg</w:t>
      </w:r>
      <w:r>
        <w:rPr>
          <w:rFonts w:ascii="Arial" w:hAnsi="Arial" w:cs="Arial"/>
          <w:b/>
          <w:i/>
          <w:sz w:val="20"/>
          <w:szCs w:val="20"/>
        </w:rPr>
        <w:br/>
      </w:r>
      <w:r w:rsidRPr="008237E2">
        <w:rPr>
          <w:rFonts w:ascii="Arial" w:hAnsi="Arial" w:cs="Arial"/>
          <w:sz w:val="20"/>
          <w:szCs w:val="20"/>
        </w:rPr>
        <w:t>Bilen får inte skapa fara i trafiken när den står uppställd för slamsugning. Fordonets uppställningsplats ska inte vara skymd av t.ex. backkrön eller kurva. Chauffören ska inte riskera att bli påkörd vid arbete.</w:t>
      </w:r>
    </w:p>
    <w:p w:rsidR="004E4414" w:rsidRDefault="004E4414" w:rsidP="004E4414">
      <w:pPr>
        <w:autoSpaceDE w:val="0"/>
        <w:autoSpaceDN w:val="0"/>
        <w:ind w:left="567"/>
        <w:rPr>
          <w:rFonts w:ascii="Arial" w:hAnsi="Arial" w:cs="Arial"/>
          <w:b/>
          <w:i/>
          <w:sz w:val="20"/>
          <w:szCs w:val="20"/>
        </w:rPr>
      </w:pPr>
    </w:p>
    <w:p w:rsidR="004E4414" w:rsidRPr="004E4414" w:rsidRDefault="004E4414" w:rsidP="004E4414">
      <w:pPr>
        <w:autoSpaceDE w:val="0"/>
        <w:autoSpaceDN w:val="0"/>
        <w:ind w:left="567"/>
        <w:rPr>
          <w:rFonts w:ascii="Arial" w:hAnsi="Arial" w:cs="Arial"/>
          <w:sz w:val="20"/>
          <w:szCs w:val="20"/>
        </w:rPr>
      </w:pPr>
      <w:r>
        <w:rPr>
          <w:rFonts w:ascii="Arial" w:hAnsi="Arial" w:cs="Arial"/>
          <w:sz w:val="20"/>
          <w:szCs w:val="20"/>
        </w:rPr>
        <w:t xml:space="preserve">För ytterligare information besök </w:t>
      </w:r>
      <w:hyperlink r:id="rId12" w:history="1">
        <w:r w:rsidRPr="004E4414">
          <w:rPr>
            <w:rStyle w:val="Hyperlnk"/>
            <w:rFonts w:ascii="Arial" w:hAnsi="Arial" w:cs="Arial"/>
            <w:b/>
            <w:sz w:val="20"/>
            <w:szCs w:val="20"/>
          </w:rPr>
          <w:t>www.av.se</w:t>
        </w:r>
      </w:hyperlink>
    </w:p>
    <w:p w:rsidR="00C12481" w:rsidRDefault="00C12481" w:rsidP="00A06E24">
      <w:pPr>
        <w:spacing w:after="0"/>
        <w:rPr>
          <w:rFonts w:ascii="Arial" w:hAnsi="Arial" w:cs="Arial"/>
          <w:sz w:val="20"/>
          <w:szCs w:val="20"/>
        </w:rPr>
      </w:pPr>
    </w:p>
    <w:p w:rsidR="00C12481" w:rsidRDefault="00C12481" w:rsidP="00A06E24">
      <w:pPr>
        <w:spacing w:after="0"/>
      </w:pPr>
    </w:p>
    <w:sectPr w:rsidR="00C12481" w:rsidSect="00D54266">
      <w:headerReference w:type="default" r:id="rId13"/>
      <w:footerReference w:type="default" r:id="rId14"/>
      <w:pgSz w:w="11906" w:h="16838"/>
      <w:pgMar w:top="1417" w:right="1274" w:bottom="1417" w:left="1417" w:header="708" w:footer="54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CD6" w:rsidRDefault="00233CD6" w:rsidP="00DF268E">
      <w:pPr>
        <w:spacing w:after="0" w:line="240" w:lineRule="auto"/>
      </w:pPr>
      <w:r>
        <w:separator/>
      </w:r>
    </w:p>
  </w:endnote>
  <w:endnote w:type="continuationSeparator" w:id="0">
    <w:p w:rsidR="00233CD6" w:rsidRDefault="00233CD6" w:rsidP="00DF2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CD6" w:rsidRPr="006165C9" w:rsidRDefault="00233CD6" w:rsidP="00D54266">
    <w:pPr>
      <w:pStyle w:val="Sidfot"/>
      <w:tabs>
        <w:tab w:val="clear" w:pos="4536"/>
        <w:tab w:val="clear" w:pos="9072"/>
        <w:tab w:val="left" w:pos="1418"/>
        <w:tab w:val="left" w:pos="2268"/>
        <w:tab w:val="left" w:pos="4111"/>
        <w:tab w:val="left" w:pos="5954"/>
      </w:tabs>
      <w:ind w:right="-142"/>
      <w:rPr>
        <w:rFonts w:ascii="Arial" w:hAnsi="Arial" w:cs="Arial"/>
        <w:sz w:val="16"/>
        <w:szCs w:val="16"/>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CD6" w:rsidRDefault="00233CD6" w:rsidP="00DF268E">
      <w:pPr>
        <w:spacing w:after="0" w:line="240" w:lineRule="auto"/>
      </w:pPr>
      <w:r>
        <w:separator/>
      </w:r>
    </w:p>
  </w:footnote>
  <w:footnote w:type="continuationSeparator" w:id="0">
    <w:p w:rsidR="00233CD6" w:rsidRDefault="00233CD6" w:rsidP="00DF26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CD6" w:rsidRDefault="00233CD6" w:rsidP="005E1F9A">
    <w:pPr>
      <w:pStyle w:val="Sidhuvud"/>
      <w:jc w:val="center"/>
    </w:pPr>
    <w:r w:rsidRPr="00233CD6">
      <w:rPr>
        <w:noProof/>
        <w:lang w:eastAsia="sv-SE"/>
      </w:rPr>
      <w:drawing>
        <wp:inline distT="0" distB="0" distL="0" distR="0">
          <wp:extent cx="2781300" cy="929483"/>
          <wp:effectExtent l="19050" t="0" r="0" b="0"/>
          <wp:docPr id="5" name="Bildobjekt 2" descr="boxhte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htek.bmp"/>
                  <pic:cNvPicPr/>
                </pic:nvPicPr>
                <pic:blipFill>
                  <a:blip r:embed="rId1"/>
                  <a:stretch>
                    <a:fillRect/>
                  </a:stretch>
                </pic:blipFill>
                <pic:spPr>
                  <a:xfrm>
                    <a:off x="0" y="0"/>
                    <a:ext cx="2781300" cy="929483"/>
                  </a:xfrm>
                  <a:prstGeom prst="rect">
                    <a:avLst/>
                  </a:prstGeom>
                </pic:spPr>
              </pic:pic>
            </a:graphicData>
          </a:graphic>
        </wp:inline>
      </w:drawing>
    </w:r>
    <w:r w:rsidR="005E1F9A">
      <w:t xml:space="preserve">                         </w:t>
    </w:r>
    <w:r>
      <w:rPr>
        <w:noProof/>
        <w:lang w:eastAsia="sv-SE"/>
      </w:rPr>
      <w:drawing>
        <wp:inline distT="0" distB="0" distL="0" distR="0">
          <wp:extent cx="1400175" cy="542925"/>
          <wp:effectExtent l="19050" t="0" r="9525" b="0"/>
          <wp:docPr id="1" name="Bildobjekt 0" descr="GDL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GDL_c.jpg"/>
                  <pic:cNvPicPr>
                    <a:picLocks noChangeAspect="1" noChangeArrowheads="1"/>
                  </pic:cNvPicPr>
                </pic:nvPicPr>
                <pic:blipFill>
                  <a:blip r:embed="rId2"/>
                  <a:srcRect/>
                  <a:stretch>
                    <a:fillRect/>
                  </a:stretch>
                </pic:blipFill>
                <pic:spPr bwMode="auto">
                  <a:xfrm>
                    <a:off x="0" y="0"/>
                    <a:ext cx="1400175" cy="5429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32B9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C00850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5948B6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144D9A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35C76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10A91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D2FA7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E2FD9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8AAC4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3205BA"/>
    <w:lvl w:ilvl="0">
      <w:start w:val="1"/>
      <w:numFmt w:val="bullet"/>
      <w:lvlText w:val=""/>
      <w:lvlJc w:val="left"/>
      <w:pPr>
        <w:tabs>
          <w:tab w:val="num" w:pos="360"/>
        </w:tabs>
        <w:ind w:left="360" w:hanging="360"/>
      </w:pPr>
      <w:rPr>
        <w:rFonts w:ascii="Symbol" w:hAnsi="Symbol" w:hint="default"/>
      </w:rPr>
    </w:lvl>
  </w:abstractNum>
  <w:abstractNum w:abstractNumId="10">
    <w:nsid w:val="1878738D"/>
    <w:multiLevelType w:val="hybridMultilevel"/>
    <w:tmpl w:val="BA3C0CD0"/>
    <w:lvl w:ilvl="0" w:tplc="F4A4031C">
      <w:numFmt w:val="bullet"/>
      <w:lvlText w:val=""/>
      <w:lvlJc w:val="left"/>
      <w:pPr>
        <w:ind w:left="720" w:hanging="360"/>
      </w:pPr>
      <w:rPr>
        <w:rFonts w:ascii="Symbol" w:eastAsia="Calibri" w:hAnsi="Symbo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65EB34C9"/>
    <w:multiLevelType w:val="hybridMultilevel"/>
    <w:tmpl w:val="9258DB24"/>
    <w:lvl w:ilvl="0" w:tplc="041D000F">
      <w:start w:val="1"/>
      <w:numFmt w:val="decimal"/>
      <w:lvlText w:val="%1."/>
      <w:lvlJc w:val="left"/>
      <w:pPr>
        <w:tabs>
          <w:tab w:val="num" w:pos="1287"/>
        </w:tabs>
        <w:ind w:left="1287" w:hanging="360"/>
      </w:pPr>
      <w:rPr>
        <w:rFonts w:cs="Times New Roman"/>
      </w:rPr>
    </w:lvl>
    <w:lvl w:ilvl="1" w:tplc="041D0019" w:tentative="1">
      <w:start w:val="1"/>
      <w:numFmt w:val="lowerLetter"/>
      <w:lvlText w:val="%2."/>
      <w:lvlJc w:val="left"/>
      <w:pPr>
        <w:tabs>
          <w:tab w:val="num" w:pos="2007"/>
        </w:tabs>
        <w:ind w:left="2007" w:hanging="360"/>
      </w:pPr>
      <w:rPr>
        <w:rFonts w:cs="Times New Roman"/>
      </w:rPr>
    </w:lvl>
    <w:lvl w:ilvl="2" w:tplc="041D001B" w:tentative="1">
      <w:start w:val="1"/>
      <w:numFmt w:val="lowerRoman"/>
      <w:lvlText w:val="%3."/>
      <w:lvlJc w:val="right"/>
      <w:pPr>
        <w:tabs>
          <w:tab w:val="num" w:pos="2727"/>
        </w:tabs>
        <w:ind w:left="2727" w:hanging="180"/>
      </w:pPr>
      <w:rPr>
        <w:rFonts w:cs="Times New Roman"/>
      </w:rPr>
    </w:lvl>
    <w:lvl w:ilvl="3" w:tplc="041D000F" w:tentative="1">
      <w:start w:val="1"/>
      <w:numFmt w:val="decimal"/>
      <w:lvlText w:val="%4."/>
      <w:lvlJc w:val="left"/>
      <w:pPr>
        <w:tabs>
          <w:tab w:val="num" w:pos="3447"/>
        </w:tabs>
        <w:ind w:left="3447" w:hanging="360"/>
      </w:pPr>
      <w:rPr>
        <w:rFonts w:cs="Times New Roman"/>
      </w:rPr>
    </w:lvl>
    <w:lvl w:ilvl="4" w:tplc="041D0019" w:tentative="1">
      <w:start w:val="1"/>
      <w:numFmt w:val="lowerLetter"/>
      <w:lvlText w:val="%5."/>
      <w:lvlJc w:val="left"/>
      <w:pPr>
        <w:tabs>
          <w:tab w:val="num" w:pos="4167"/>
        </w:tabs>
        <w:ind w:left="4167" w:hanging="360"/>
      </w:pPr>
      <w:rPr>
        <w:rFonts w:cs="Times New Roman"/>
      </w:rPr>
    </w:lvl>
    <w:lvl w:ilvl="5" w:tplc="041D001B" w:tentative="1">
      <w:start w:val="1"/>
      <w:numFmt w:val="lowerRoman"/>
      <w:lvlText w:val="%6."/>
      <w:lvlJc w:val="right"/>
      <w:pPr>
        <w:tabs>
          <w:tab w:val="num" w:pos="4887"/>
        </w:tabs>
        <w:ind w:left="4887" w:hanging="180"/>
      </w:pPr>
      <w:rPr>
        <w:rFonts w:cs="Times New Roman"/>
      </w:rPr>
    </w:lvl>
    <w:lvl w:ilvl="6" w:tplc="041D000F" w:tentative="1">
      <w:start w:val="1"/>
      <w:numFmt w:val="decimal"/>
      <w:lvlText w:val="%7."/>
      <w:lvlJc w:val="left"/>
      <w:pPr>
        <w:tabs>
          <w:tab w:val="num" w:pos="5607"/>
        </w:tabs>
        <w:ind w:left="5607" w:hanging="360"/>
      </w:pPr>
      <w:rPr>
        <w:rFonts w:cs="Times New Roman"/>
      </w:rPr>
    </w:lvl>
    <w:lvl w:ilvl="7" w:tplc="041D0019" w:tentative="1">
      <w:start w:val="1"/>
      <w:numFmt w:val="lowerLetter"/>
      <w:lvlText w:val="%8."/>
      <w:lvlJc w:val="left"/>
      <w:pPr>
        <w:tabs>
          <w:tab w:val="num" w:pos="6327"/>
        </w:tabs>
        <w:ind w:left="6327" w:hanging="360"/>
      </w:pPr>
      <w:rPr>
        <w:rFonts w:cs="Times New Roman"/>
      </w:rPr>
    </w:lvl>
    <w:lvl w:ilvl="8" w:tplc="041D001B" w:tentative="1">
      <w:start w:val="1"/>
      <w:numFmt w:val="lowerRoman"/>
      <w:lvlText w:val="%9."/>
      <w:lvlJc w:val="right"/>
      <w:pPr>
        <w:tabs>
          <w:tab w:val="num" w:pos="7047"/>
        </w:tabs>
        <w:ind w:left="7047" w:hanging="180"/>
      </w:pPr>
      <w:rPr>
        <w:rFonts w:cs="Times New Roman"/>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26DE"/>
    <w:rsid w:val="00007B3B"/>
    <w:rsid w:val="000258D7"/>
    <w:rsid w:val="000328A3"/>
    <w:rsid w:val="00040A2A"/>
    <w:rsid w:val="000545E9"/>
    <w:rsid w:val="0008154E"/>
    <w:rsid w:val="0009289F"/>
    <w:rsid w:val="000A4285"/>
    <w:rsid w:val="000A7925"/>
    <w:rsid w:val="000B1D67"/>
    <w:rsid w:val="000B226E"/>
    <w:rsid w:val="000B2BC0"/>
    <w:rsid w:val="000B65F5"/>
    <w:rsid w:val="000C0EA2"/>
    <w:rsid w:val="000C6741"/>
    <w:rsid w:val="000D0D82"/>
    <w:rsid w:val="000D48B4"/>
    <w:rsid w:val="000E1F3F"/>
    <w:rsid w:val="000E7BEA"/>
    <w:rsid w:val="000F3E00"/>
    <w:rsid w:val="000F5DCB"/>
    <w:rsid w:val="000F643E"/>
    <w:rsid w:val="000F741E"/>
    <w:rsid w:val="00104BFF"/>
    <w:rsid w:val="00125E45"/>
    <w:rsid w:val="00126B82"/>
    <w:rsid w:val="00131A7D"/>
    <w:rsid w:val="0013202A"/>
    <w:rsid w:val="00142417"/>
    <w:rsid w:val="001428C3"/>
    <w:rsid w:val="001445CF"/>
    <w:rsid w:val="00152993"/>
    <w:rsid w:val="0016063C"/>
    <w:rsid w:val="00163AF0"/>
    <w:rsid w:val="001641BC"/>
    <w:rsid w:val="001651D2"/>
    <w:rsid w:val="001665D1"/>
    <w:rsid w:val="00181D47"/>
    <w:rsid w:val="001952F9"/>
    <w:rsid w:val="001A7BCC"/>
    <w:rsid w:val="001A7DBF"/>
    <w:rsid w:val="001B3AD2"/>
    <w:rsid w:val="001D5969"/>
    <w:rsid w:val="001E4F0C"/>
    <w:rsid w:val="001F1AD3"/>
    <w:rsid w:val="001F2127"/>
    <w:rsid w:val="001F4A0E"/>
    <w:rsid w:val="00207C5F"/>
    <w:rsid w:val="002114D0"/>
    <w:rsid w:val="00213396"/>
    <w:rsid w:val="002168F0"/>
    <w:rsid w:val="00222240"/>
    <w:rsid w:val="00224866"/>
    <w:rsid w:val="0023158C"/>
    <w:rsid w:val="00233CD6"/>
    <w:rsid w:val="002421F5"/>
    <w:rsid w:val="00253CAC"/>
    <w:rsid w:val="0025558E"/>
    <w:rsid w:val="00265917"/>
    <w:rsid w:val="0027019E"/>
    <w:rsid w:val="002804DB"/>
    <w:rsid w:val="00283CF6"/>
    <w:rsid w:val="00294C14"/>
    <w:rsid w:val="00294E8B"/>
    <w:rsid w:val="002A4FE7"/>
    <w:rsid w:val="002B17A5"/>
    <w:rsid w:val="002C767A"/>
    <w:rsid w:val="002D1E73"/>
    <w:rsid w:val="002D2B5D"/>
    <w:rsid w:val="002E09F0"/>
    <w:rsid w:val="002E1D27"/>
    <w:rsid w:val="002E2EDF"/>
    <w:rsid w:val="002E3C50"/>
    <w:rsid w:val="002E41F8"/>
    <w:rsid w:val="002F3E01"/>
    <w:rsid w:val="00301D54"/>
    <w:rsid w:val="003069F9"/>
    <w:rsid w:val="00316FC7"/>
    <w:rsid w:val="00325198"/>
    <w:rsid w:val="003304B4"/>
    <w:rsid w:val="0033485F"/>
    <w:rsid w:val="00341138"/>
    <w:rsid w:val="00351883"/>
    <w:rsid w:val="0036166A"/>
    <w:rsid w:val="00361E43"/>
    <w:rsid w:val="0036364B"/>
    <w:rsid w:val="0037392B"/>
    <w:rsid w:val="0038362B"/>
    <w:rsid w:val="00383CF7"/>
    <w:rsid w:val="003873A8"/>
    <w:rsid w:val="003A1A78"/>
    <w:rsid w:val="003A1F1B"/>
    <w:rsid w:val="003A482D"/>
    <w:rsid w:val="003B6798"/>
    <w:rsid w:val="003C02C7"/>
    <w:rsid w:val="003C02CA"/>
    <w:rsid w:val="003C1388"/>
    <w:rsid w:val="003C26DE"/>
    <w:rsid w:val="003C3BBB"/>
    <w:rsid w:val="003C631D"/>
    <w:rsid w:val="003C6A45"/>
    <w:rsid w:val="003D51FE"/>
    <w:rsid w:val="003D6B63"/>
    <w:rsid w:val="003E09BC"/>
    <w:rsid w:val="003E1177"/>
    <w:rsid w:val="003E17D3"/>
    <w:rsid w:val="003E40BA"/>
    <w:rsid w:val="003F2483"/>
    <w:rsid w:val="003F290D"/>
    <w:rsid w:val="00401C2C"/>
    <w:rsid w:val="00410F5E"/>
    <w:rsid w:val="0041272E"/>
    <w:rsid w:val="0044092C"/>
    <w:rsid w:val="00440CCC"/>
    <w:rsid w:val="004452E7"/>
    <w:rsid w:val="0045488A"/>
    <w:rsid w:val="004550C5"/>
    <w:rsid w:val="00466D36"/>
    <w:rsid w:val="004735C4"/>
    <w:rsid w:val="0047426E"/>
    <w:rsid w:val="00475C7D"/>
    <w:rsid w:val="00485342"/>
    <w:rsid w:val="00487D27"/>
    <w:rsid w:val="00490E2E"/>
    <w:rsid w:val="00492AF1"/>
    <w:rsid w:val="004A0832"/>
    <w:rsid w:val="004B71EC"/>
    <w:rsid w:val="004C0452"/>
    <w:rsid w:val="004D2CAA"/>
    <w:rsid w:val="004E4414"/>
    <w:rsid w:val="004F07F6"/>
    <w:rsid w:val="004F082D"/>
    <w:rsid w:val="004F18F9"/>
    <w:rsid w:val="004F34A2"/>
    <w:rsid w:val="004F52B6"/>
    <w:rsid w:val="004F7BA2"/>
    <w:rsid w:val="0050600F"/>
    <w:rsid w:val="0050743B"/>
    <w:rsid w:val="00513253"/>
    <w:rsid w:val="00514680"/>
    <w:rsid w:val="00522A9E"/>
    <w:rsid w:val="00526B3C"/>
    <w:rsid w:val="005275BC"/>
    <w:rsid w:val="00536F4B"/>
    <w:rsid w:val="005454BF"/>
    <w:rsid w:val="00550E35"/>
    <w:rsid w:val="00573D92"/>
    <w:rsid w:val="00577950"/>
    <w:rsid w:val="005818C3"/>
    <w:rsid w:val="0059379B"/>
    <w:rsid w:val="005A05B9"/>
    <w:rsid w:val="005A0942"/>
    <w:rsid w:val="005B144C"/>
    <w:rsid w:val="005B1DBA"/>
    <w:rsid w:val="005B35BA"/>
    <w:rsid w:val="005C5641"/>
    <w:rsid w:val="005C7934"/>
    <w:rsid w:val="005E00EB"/>
    <w:rsid w:val="005E1F9A"/>
    <w:rsid w:val="005E21A1"/>
    <w:rsid w:val="005F6BFB"/>
    <w:rsid w:val="006016AF"/>
    <w:rsid w:val="00602AF6"/>
    <w:rsid w:val="00606942"/>
    <w:rsid w:val="00606E11"/>
    <w:rsid w:val="006100CA"/>
    <w:rsid w:val="00610E98"/>
    <w:rsid w:val="006142E2"/>
    <w:rsid w:val="006165C9"/>
    <w:rsid w:val="00622F83"/>
    <w:rsid w:val="00626507"/>
    <w:rsid w:val="00635636"/>
    <w:rsid w:val="00641405"/>
    <w:rsid w:val="006446E8"/>
    <w:rsid w:val="006463FB"/>
    <w:rsid w:val="00646D75"/>
    <w:rsid w:val="00647C22"/>
    <w:rsid w:val="00647E4C"/>
    <w:rsid w:val="00653389"/>
    <w:rsid w:val="0065613D"/>
    <w:rsid w:val="006633F2"/>
    <w:rsid w:val="00665743"/>
    <w:rsid w:val="00673B32"/>
    <w:rsid w:val="00676E59"/>
    <w:rsid w:val="006816D8"/>
    <w:rsid w:val="00696748"/>
    <w:rsid w:val="006A2CCF"/>
    <w:rsid w:val="006A4784"/>
    <w:rsid w:val="006A505F"/>
    <w:rsid w:val="006B76EE"/>
    <w:rsid w:val="006D0FF1"/>
    <w:rsid w:val="006D19F1"/>
    <w:rsid w:val="006D74DB"/>
    <w:rsid w:val="006E0391"/>
    <w:rsid w:val="006E62D2"/>
    <w:rsid w:val="006F22AB"/>
    <w:rsid w:val="006F2C84"/>
    <w:rsid w:val="00706963"/>
    <w:rsid w:val="00711F37"/>
    <w:rsid w:val="00713053"/>
    <w:rsid w:val="00717957"/>
    <w:rsid w:val="00725C13"/>
    <w:rsid w:val="0072607D"/>
    <w:rsid w:val="007274AF"/>
    <w:rsid w:val="0073190D"/>
    <w:rsid w:val="00731B11"/>
    <w:rsid w:val="007328F7"/>
    <w:rsid w:val="00745128"/>
    <w:rsid w:val="007506B8"/>
    <w:rsid w:val="007531D3"/>
    <w:rsid w:val="00753856"/>
    <w:rsid w:val="0075467C"/>
    <w:rsid w:val="0075631E"/>
    <w:rsid w:val="0076579C"/>
    <w:rsid w:val="007727F0"/>
    <w:rsid w:val="00773976"/>
    <w:rsid w:val="00783396"/>
    <w:rsid w:val="00784144"/>
    <w:rsid w:val="00785ADC"/>
    <w:rsid w:val="00791198"/>
    <w:rsid w:val="007B1C98"/>
    <w:rsid w:val="007B41E5"/>
    <w:rsid w:val="007B6DFE"/>
    <w:rsid w:val="007C28F5"/>
    <w:rsid w:val="007C3757"/>
    <w:rsid w:val="007D33F5"/>
    <w:rsid w:val="007D416A"/>
    <w:rsid w:val="007D4FCE"/>
    <w:rsid w:val="007D63E4"/>
    <w:rsid w:val="007E305B"/>
    <w:rsid w:val="007E3966"/>
    <w:rsid w:val="007E579D"/>
    <w:rsid w:val="007E673D"/>
    <w:rsid w:val="007E6899"/>
    <w:rsid w:val="007E7115"/>
    <w:rsid w:val="0081097A"/>
    <w:rsid w:val="00815721"/>
    <w:rsid w:val="008237E2"/>
    <w:rsid w:val="00827E66"/>
    <w:rsid w:val="008328C9"/>
    <w:rsid w:val="00846EF7"/>
    <w:rsid w:val="008512F7"/>
    <w:rsid w:val="008513A5"/>
    <w:rsid w:val="0085460A"/>
    <w:rsid w:val="00875AA2"/>
    <w:rsid w:val="00881269"/>
    <w:rsid w:val="00894706"/>
    <w:rsid w:val="008A14B2"/>
    <w:rsid w:val="008A3C1E"/>
    <w:rsid w:val="008A55F4"/>
    <w:rsid w:val="008A7221"/>
    <w:rsid w:val="008B2AB3"/>
    <w:rsid w:val="008B3472"/>
    <w:rsid w:val="008B43B3"/>
    <w:rsid w:val="008B5FA0"/>
    <w:rsid w:val="008B655F"/>
    <w:rsid w:val="008C01BD"/>
    <w:rsid w:val="008C3001"/>
    <w:rsid w:val="008C4E85"/>
    <w:rsid w:val="008D0BF9"/>
    <w:rsid w:val="008D1722"/>
    <w:rsid w:val="008D6761"/>
    <w:rsid w:val="008D75B4"/>
    <w:rsid w:val="00901BFA"/>
    <w:rsid w:val="00911D47"/>
    <w:rsid w:val="00913BC1"/>
    <w:rsid w:val="00915E64"/>
    <w:rsid w:val="00924839"/>
    <w:rsid w:val="00927241"/>
    <w:rsid w:val="009430CC"/>
    <w:rsid w:val="00955C39"/>
    <w:rsid w:val="00965B35"/>
    <w:rsid w:val="009664E4"/>
    <w:rsid w:val="0097159C"/>
    <w:rsid w:val="00983F03"/>
    <w:rsid w:val="009868F9"/>
    <w:rsid w:val="0099317F"/>
    <w:rsid w:val="00997E4B"/>
    <w:rsid w:val="009A0F09"/>
    <w:rsid w:val="009A44E2"/>
    <w:rsid w:val="009A7018"/>
    <w:rsid w:val="009B1521"/>
    <w:rsid w:val="009C6C00"/>
    <w:rsid w:val="009F49BD"/>
    <w:rsid w:val="009F5CA5"/>
    <w:rsid w:val="00A05E43"/>
    <w:rsid w:val="00A06E24"/>
    <w:rsid w:val="00A26BD1"/>
    <w:rsid w:val="00A36DA8"/>
    <w:rsid w:val="00A459E8"/>
    <w:rsid w:val="00A52AC9"/>
    <w:rsid w:val="00A67332"/>
    <w:rsid w:val="00A7353F"/>
    <w:rsid w:val="00A77E2E"/>
    <w:rsid w:val="00A9143A"/>
    <w:rsid w:val="00A91A46"/>
    <w:rsid w:val="00A93E73"/>
    <w:rsid w:val="00AA0010"/>
    <w:rsid w:val="00AA1D6F"/>
    <w:rsid w:val="00AA4719"/>
    <w:rsid w:val="00AB0292"/>
    <w:rsid w:val="00AC6A13"/>
    <w:rsid w:val="00AC6CF8"/>
    <w:rsid w:val="00AD2EB2"/>
    <w:rsid w:val="00AE4F5C"/>
    <w:rsid w:val="00AE5C68"/>
    <w:rsid w:val="00AF5A2F"/>
    <w:rsid w:val="00AF5E8C"/>
    <w:rsid w:val="00B02C97"/>
    <w:rsid w:val="00B1266F"/>
    <w:rsid w:val="00B13842"/>
    <w:rsid w:val="00B27F06"/>
    <w:rsid w:val="00B3144B"/>
    <w:rsid w:val="00B37781"/>
    <w:rsid w:val="00B37786"/>
    <w:rsid w:val="00B451F3"/>
    <w:rsid w:val="00B51CD5"/>
    <w:rsid w:val="00B5542F"/>
    <w:rsid w:val="00B61867"/>
    <w:rsid w:val="00B62C67"/>
    <w:rsid w:val="00B70C3B"/>
    <w:rsid w:val="00B71C21"/>
    <w:rsid w:val="00B75474"/>
    <w:rsid w:val="00B90FDE"/>
    <w:rsid w:val="00BA4D80"/>
    <w:rsid w:val="00BA4F0A"/>
    <w:rsid w:val="00BA63EB"/>
    <w:rsid w:val="00BB0F9B"/>
    <w:rsid w:val="00BB3CBE"/>
    <w:rsid w:val="00BB47EF"/>
    <w:rsid w:val="00BB5786"/>
    <w:rsid w:val="00BB6E9A"/>
    <w:rsid w:val="00BC13AC"/>
    <w:rsid w:val="00BE3801"/>
    <w:rsid w:val="00BF0DEF"/>
    <w:rsid w:val="00BF71BA"/>
    <w:rsid w:val="00C00A6A"/>
    <w:rsid w:val="00C01E9A"/>
    <w:rsid w:val="00C0593F"/>
    <w:rsid w:val="00C12481"/>
    <w:rsid w:val="00C1409E"/>
    <w:rsid w:val="00C14A20"/>
    <w:rsid w:val="00C155BE"/>
    <w:rsid w:val="00C23DDB"/>
    <w:rsid w:val="00C36210"/>
    <w:rsid w:val="00C52A22"/>
    <w:rsid w:val="00C53228"/>
    <w:rsid w:val="00C540C8"/>
    <w:rsid w:val="00C56D3F"/>
    <w:rsid w:val="00C60D9F"/>
    <w:rsid w:val="00C6323A"/>
    <w:rsid w:val="00C63AF5"/>
    <w:rsid w:val="00C72EDE"/>
    <w:rsid w:val="00C7333C"/>
    <w:rsid w:val="00C73BD3"/>
    <w:rsid w:val="00C80071"/>
    <w:rsid w:val="00C8530E"/>
    <w:rsid w:val="00CA0760"/>
    <w:rsid w:val="00CA0761"/>
    <w:rsid w:val="00CA5202"/>
    <w:rsid w:val="00CA72C3"/>
    <w:rsid w:val="00CB29CD"/>
    <w:rsid w:val="00CB4A5D"/>
    <w:rsid w:val="00CB5030"/>
    <w:rsid w:val="00CC5730"/>
    <w:rsid w:val="00CC57A1"/>
    <w:rsid w:val="00CD122F"/>
    <w:rsid w:val="00CD1C81"/>
    <w:rsid w:val="00CF082D"/>
    <w:rsid w:val="00CF24BA"/>
    <w:rsid w:val="00CF3A06"/>
    <w:rsid w:val="00CF6E6F"/>
    <w:rsid w:val="00D16776"/>
    <w:rsid w:val="00D20FA3"/>
    <w:rsid w:val="00D23B85"/>
    <w:rsid w:val="00D27583"/>
    <w:rsid w:val="00D34A21"/>
    <w:rsid w:val="00D40345"/>
    <w:rsid w:val="00D439C5"/>
    <w:rsid w:val="00D45823"/>
    <w:rsid w:val="00D45AD8"/>
    <w:rsid w:val="00D471CF"/>
    <w:rsid w:val="00D5102B"/>
    <w:rsid w:val="00D527C4"/>
    <w:rsid w:val="00D54266"/>
    <w:rsid w:val="00D54E10"/>
    <w:rsid w:val="00D562D3"/>
    <w:rsid w:val="00D6668F"/>
    <w:rsid w:val="00D70542"/>
    <w:rsid w:val="00D756BE"/>
    <w:rsid w:val="00D80157"/>
    <w:rsid w:val="00D84B1C"/>
    <w:rsid w:val="00D9349D"/>
    <w:rsid w:val="00D93996"/>
    <w:rsid w:val="00D9413B"/>
    <w:rsid w:val="00D96858"/>
    <w:rsid w:val="00D97201"/>
    <w:rsid w:val="00D97D97"/>
    <w:rsid w:val="00DA562B"/>
    <w:rsid w:val="00DB4C86"/>
    <w:rsid w:val="00DC0501"/>
    <w:rsid w:val="00DC05DA"/>
    <w:rsid w:val="00DD7218"/>
    <w:rsid w:val="00DE10D3"/>
    <w:rsid w:val="00DE1B99"/>
    <w:rsid w:val="00DF1923"/>
    <w:rsid w:val="00DF268E"/>
    <w:rsid w:val="00DF7A40"/>
    <w:rsid w:val="00DF7CBA"/>
    <w:rsid w:val="00E0275B"/>
    <w:rsid w:val="00E04563"/>
    <w:rsid w:val="00E10B01"/>
    <w:rsid w:val="00E12CC5"/>
    <w:rsid w:val="00E13B02"/>
    <w:rsid w:val="00E223EB"/>
    <w:rsid w:val="00E33D68"/>
    <w:rsid w:val="00E37015"/>
    <w:rsid w:val="00E37D57"/>
    <w:rsid w:val="00E50857"/>
    <w:rsid w:val="00E52946"/>
    <w:rsid w:val="00E60244"/>
    <w:rsid w:val="00E65883"/>
    <w:rsid w:val="00E703F7"/>
    <w:rsid w:val="00E724F8"/>
    <w:rsid w:val="00E73086"/>
    <w:rsid w:val="00E851CC"/>
    <w:rsid w:val="00E858B3"/>
    <w:rsid w:val="00E85EC4"/>
    <w:rsid w:val="00E85F6F"/>
    <w:rsid w:val="00E91152"/>
    <w:rsid w:val="00EA0652"/>
    <w:rsid w:val="00EA098B"/>
    <w:rsid w:val="00EA7602"/>
    <w:rsid w:val="00EC10E3"/>
    <w:rsid w:val="00EC46D7"/>
    <w:rsid w:val="00ED7F27"/>
    <w:rsid w:val="00EE23EF"/>
    <w:rsid w:val="00EE2BA8"/>
    <w:rsid w:val="00EE6FB9"/>
    <w:rsid w:val="00EF0A3E"/>
    <w:rsid w:val="00EF2BA7"/>
    <w:rsid w:val="00EF4BF1"/>
    <w:rsid w:val="00F026D8"/>
    <w:rsid w:val="00F0617D"/>
    <w:rsid w:val="00F40DB4"/>
    <w:rsid w:val="00F45F4A"/>
    <w:rsid w:val="00F6483D"/>
    <w:rsid w:val="00F64F5F"/>
    <w:rsid w:val="00F72386"/>
    <w:rsid w:val="00F75F3F"/>
    <w:rsid w:val="00F76BC5"/>
    <w:rsid w:val="00F82A36"/>
    <w:rsid w:val="00F91452"/>
    <w:rsid w:val="00F97ABA"/>
    <w:rsid w:val="00FA38B3"/>
    <w:rsid w:val="00FA4BAF"/>
    <w:rsid w:val="00FA7D3D"/>
    <w:rsid w:val="00FB1B39"/>
    <w:rsid w:val="00FC6494"/>
    <w:rsid w:val="00FD1BF8"/>
    <w:rsid w:val="00FD2687"/>
    <w:rsid w:val="00FD37A3"/>
    <w:rsid w:val="00FD62E3"/>
    <w:rsid w:val="00FE1EA5"/>
    <w:rsid w:val="00FE2AFA"/>
    <w:rsid w:val="00FF233C"/>
    <w:rsid w:val="00FF282E"/>
    <w:rsid w:val="00FF2F3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CBE"/>
    <w:pPr>
      <w:spacing w:after="200" w:line="276" w:lineRule="auto"/>
    </w:pPr>
    <w:rPr>
      <w:lang w:eastAsia="en-US"/>
    </w:rPr>
  </w:style>
  <w:style w:type="paragraph" w:styleId="Rubrik5">
    <w:name w:val="heading 5"/>
    <w:basedOn w:val="Normal"/>
    <w:next w:val="Normal"/>
    <w:link w:val="Rubrik5Char"/>
    <w:uiPriority w:val="99"/>
    <w:qFormat/>
    <w:rsid w:val="00C8530E"/>
    <w:pPr>
      <w:spacing w:before="240" w:after="60" w:line="240" w:lineRule="auto"/>
      <w:outlineLvl w:val="4"/>
    </w:pPr>
    <w:rPr>
      <w:rFonts w:ascii="Times New Roman" w:eastAsia="Times New Roman" w:hAnsi="Times New Roman"/>
      <w:b/>
      <w:bCs/>
      <w:i/>
      <w:iCs/>
      <w:sz w:val="26"/>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5Char">
    <w:name w:val="Rubrik 5 Char"/>
    <w:basedOn w:val="Standardstycketeckensnitt"/>
    <w:link w:val="Rubrik5"/>
    <w:uiPriority w:val="99"/>
    <w:semiHidden/>
    <w:locked/>
    <w:rsid w:val="00526B3C"/>
    <w:rPr>
      <w:rFonts w:ascii="Calibri" w:hAnsi="Calibri" w:cs="Times New Roman"/>
      <w:b/>
      <w:bCs/>
      <w:i/>
      <w:iCs/>
      <w:sz w:val="26"/>
      <w:szCs w:val="26"/>
      <w:lang w:eastAsia="en-US"/>
    </w:rPr>
  </w:style>
  <w:style w:type="paragraph" w:styleId="Ballongtext">
    <w:name w:val="Balloon Text"/>
    <w:basedOn w:val="Normal"/>
    <w:link w:val="BallongtextChar"/>
    <w:uiPriority w:val="99"/>
    <w:semiHidden/>
    <w:rsid w:val="00A06E2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A06E24"/>
    <w:rPr>
      <w:rFonts w:ascii="Tahoma" w:hAnsi="Tahoma" w:cs="Tahoma"/>
      <w:sz w:val="16"/>
      <w:szCs w:val="16"/>
    </w:rPr>
  </w:style>
  <w:style w:type="paragraph" w:styleId="Sidhuvud">
    <w:name w:val="header"/>
    <w:basedOn w:val="Normal"/>
    <w:link w:val="SidhuvudChar"/>
    <w:uiPriority w:val="99"/>
    <w:semiHidden/>
    <w:rsid w:val="00DF268E"/>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locked/>
    <w:rsid w:val="00DF268E"/>
    <w:rPr>
      <w:rFonts w:cs="Times New Roman"/>
    </w:rPr>
  </w:style>
  <w:style w:type="paragraph" w:styleId="Sidfot">
    <w:name w:val="footer"/>
    <w:basedOn w:val="Normal"/>
    <w:link w:val="SidfotChar"/>
    <w:uiPriority w:val="99"/>
    <w:semiHidden/>
    <w:rsid w:val="00DF268E"/>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locked/>
    <w:rsid w:val="00DF268E"/>
    <w:rPr>
      <w:rFonts w:cs="Times New Roman"/>
    </w:rPr>
  </w:style>
  <w:style w:type="paragraph" w:styleId="Indragetstycke">
    <w:name w:val="Block Text"/>
    <w:basedOn w:val="Normal"/>
    <w:uiPriority w:val="99"/>
    <w:rsid w:val="00C8530E"/>
    <w:pPr>
      <w:spacing w:after="0" w:line="240" w:lineRule="auto"/>
      <w:ind w:left="900" w:right="1020"/>
    </w:pPr>
    <w:rPr>
      <w:rFonts w:ascii="Times New Roman" w:eastAsia="Times New Roman" w:hAnsi="Times New Roman"/>
      <w:sz w:val="24"/>
      <w:szCs w:val="24"/>
      <w:lang w:eastAsia="sv-SE"/>
    </w:rPr>
  </w:style>
  <w:style w:type="paragraph" w:styleId="Oformateradtext">
    <w:name w:val="Plain Text"/>
    <w:basedOn w:val="Normal"/>
    <w:link w:val="OformateradtextChar"/>
    <w:uiPriority w:val="99"/>
    <w:unhideWhenUsed/>
    <w:rsid w:val="008237E2"/>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rsid w:val="008237E2"/>
    <w:rPr>
      <w:rFonts w:ascii="Consolas" w:hAnsi="Consolas"/>
      <w:sz w:val="21"/>
      <w:szCs w:val="21"/>
      <w:lang w:eastAsia="en-US"/>
    </w:rPr>
  </w:style>
  <w:style w:type="character" w:styleId="Hyperlnk">
    <w:name w:val="Hyperlink"/>
    <w:uiPriority w:val="99"/>
    <w:unhideWhenUsed/>
    <w:rsid w:val="008237E2"/>
    <w:rPr>
      <w:color w:val="0000FF"/>
      <w:u w:val="single"/>
    </w:rPr>
  </w:style>
  <w:style w:type="paragraph" w:styleId="Liststycke">
    <w:name w:val="List Paragraph"/>
    <w:basedOn w:val="Normal"/>
    <w:uiPriority w:val="34"/>
    <w:qFormat/>
    <w:rsid w:val="008237E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CBE"/>
    <w:pPr>
      <w:spacing w:after="200" w:line="276" w:lineRule="auto"/>
    </w:pPr>
    <w:rPr>
      <w:lang w:eastAsia="en-US"/>
    </w:rPr>
  </w:style>
  <w:style w:type="paragraph" w:styleId="Rubrik5">
    <w:name w:val="heading 5"/>
    <w:basedOn w:val="Normal"/>
    <w:next w:val="Normal"/>
    <w:link w:val="Rubrik5Char"/>
    <w:uiPriority w:val="99"/>
    <w:qFormat/>
    <w:rsid w:val="00C8530E"/>
    <w:pPr>
      <w:spacing w:before="240" w:after="60" w:line="240" w:lineRule="auto"/>
      <w:outlineLvl w:val="4"/>
    </w:pPr>
    <w:rPr>
      <w:rFonts w:ascii="Times New Roman" w:eastAsia="Times New Roman" w:hAnsi="Times New Roman"/>
      <w:b/>
      <w:bCs/>
      <w:i/>
      <w:iCs/>
      <w:sz w:val="26"/>
      <w:szCs w:val="2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5Char">
    <w:name w:val="Rubrik 5 Char"/>
    <w:basedOn w:val="Standardstycketeckensnitt"/>
    <w:link w:val="Rubrik5"/>
    <w:uiPriority w:val="99"/>
    <w:semiHidden/>
    <w:locked/>
    <w:rsid w:val="00526B3C"/>
    <w:rPr>
      <w:rFonts w:ascii="Calibri" w:hAnsi="Calibri" w:cs="Times New Roman"/>
      <w:b/>
      <w:bCs/>
      <w:i/>
      <w:iCs/>
      <w:sz w:val="26"/>
      <w:szCs w:val="26"/>
      <w:lang w:eastAsia="en-US"/>
    </w:rPr>
  </w:style>
  <w:style w:type="paragraph" w:styleId="Ballongtext">
    <w:name w:val="Balloon Text"/>
    <w:basedOn w:val="Normal"/>
    <w:link w:val="BallongtextChar"/>
    <w:uiPriority w:val="99"/>
    <w:semiHidden/>
    <w:rsid w:val="00A06E24"/>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A06E24"/>
    <w:rPr>
      <w:rFonts w:ascii="Tahoma" w:hAnsi="Tahoma" w:cs="Tahoma"/>
      <w:sz w:val="16"/>
      <w:szCs w:val="16"/>
    </w:rPr>
  </w:style>
  <w:style w:type="paragraph" w:styleId="Sidhuvud">
    <w:name w:val="header"/>
    <w:basedOn w:val="Normal"/>
    <w:link w:val="SidhuvudChar"/>
    <w:uiPriority w:val="99"/>
    <w:semiHidden/>
    <w:rsid w:val="00DF268E"/>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locked/>
    <w:rsid w:val="00DF268E"/>
    <w:rPr>
      <w:rFonts w:cs="Times New Roman"/>
    </w:rPr>
  </w:style>
  <w:style w:type="paragraph" w:styleId="Sidfot">
    <w:name w:val="footer"/>
    <w:basedOn w:val="Normal"/>
    <w:link w:val="SidfotChar"/>
    <w:uiPriority w:val="99"/>
    <w:semiHidden/>
    <w:rsid w:val="00DF268E"/>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locked/>
    <w:rsid w:val="00DF268E"/>
    <w:rPr>
      <w:rFonts w:cs="Times New Roman"/>
    </w:rPr>
  </w:style>
  <w:style w:type="paragraph" w:styleId="Indragetstycke">
    <w:name w:val="Block Text"/>
    <w:basedOn w:val="Normal"/>
    <w:uiPriority w:val="99"/>
    <w:rsid w:val="00C8530E"/>
    <w:pPr>
      <w:spacing w:after="0" w:line="240" w:lineRule="auto"/>
      <w:ind w:left="900" w:right="1020"/>
    </w:pPr>
    <w:rPr>
      <w:rFonts w:ascii="Times New Roman" w:eastAsia="Times New Roman" w:hAnsi="Times New Roman"/>
      <w:sz w:val="24"/>
      <w:szCs w:val="24"/>
      <w:lang w:eastAsia="sv-SE"/>
    </w:rPr>
  </w:style>
  <w:style w:type="paragraph" w:styleId="Oformateradtext">
    <w:name w:val="Plain Text"/>
    <w:basedOn w:val="Normal"/>
    <w:link w:val="OformateradtextChar"/>
    <w:uiPriority w:val="99"/>
    <w:unhideWhenUsed/>
    <w:rsid w:val="008237E2"/>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rsid w:val="008237E2"/>
    <w:rPr>
      <w:rFonts w:ascii="Consolas" w:hAnsi="Consolas"/>
      <w:sz w:val="21"/>
      <w:szCs w:val="21"/>
      <w:lang w:eastAsia="en-US"/>
    </w:rPr>
  </w:style>
  <w:style w:type="character" w:styleId="Hyperlnk">
    <w:name w:val="Hyperlink"/>
    <w:uiPriority w:val="99"/>
    <w:unhideWhenUsed/>
    <w:rsid w:val="008237E2"/>
    <w:rPr>
      <w:color w:val="0000FF"/>
      <w:u w:val="single"/>
    </w:rPr>
  </w:style>
  <w:style w:type="paragraph" w:styleId="Liststycke">
    <w:name w:val="List Paragraph"/>
    <w:basedOn w:val="Normal"/>
    <w:uiPriority w:val="34"/>
    <w:qFormat/>
    <w:rsid w:val="008237E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53836">
      <w:marLeft w:val="0"/>
      <w:marRight w:val="0"/>
      <w:marTop w:val="0"/>
      <w:marBottom w:val="0"/>
      <w:divBdr>
        <w:top w:val="none" w:sz="0" w:space="0" w:color="auto"/>
        <w:left w:val="none" w:sz="0" w:space="0" w:color="auto"/>
        <w:bottom w:val="none" w:sz="0" w:space="0" w:color="auto"/>
        <w:right w:val="none" w:sz="0" w:space="0" w:color="auto"/>
      </w:divBdr>
    </w:div>
    <w:div w:id="59253837">
      <w:marLeft w:val="0"/>
      <w:marRight w:val="0"/>
      <w:marTop w:val="0"/>
      <w:marBottom w:val="0"/>
      <w:divBdr>
        <w:top w:val="none" w:sz="0" w:space="0" w:color="auto"/>
        <w:left w:val="none" w:sz="0" w:space="0" w:color="auto"/>
        <w:bottom w:val="none" w:sz="0" w:space="0" w:color="auto"/>
        <w:right w:val="none" w:sz="0" w:space="0" w:color="auto"/>
      </w:divBdr>
    </w:div>
    <w:div w:id="59253838">
      <w:marLeft w:val="0"/>
      <w:marRight w:val="0"/>
      <w:marTop w:val="0"/>
      <w:marBottom w:val="0"/>
      <w:divBdr>
        <w:top w:val="none" w:sz="0" w:space="0" w:color="auto"/>
        <w:left w:val="none" w:sz="0" w:space="0" w:color="auto"/>
        <w:bottom w:val="none" w:sz="0" w:space="0" w:color="auto"/>
        <w:right w:val="none" w:sz="0" w:space="0" w:color="auto"/>
      </w:divBdr>
    </w:div>
    <w:div w:id="59253839">
      <w:marLeft w:val="0"/>
      <w:marRight w:val="0"/>
      <w:marTop w:val="0"/>
      <w:marBottom w:val="0"/>
      <w:divBdr>
        <w:top w:val="none" w:sz="0" w:space="0" w:color="auto"/>
        <w:left w:val="none" w:sz="0" w:space="0" w:color="auto"/>
        <w:bottom w:val="none" w:sz="0" w:space="0" w:color="auto"/>
        <w:right w:val="none" w:sz="0" w:space="0" w:color="auto"/>
      </w:divBdr>
    </w:div>
    <w:div w:id="59253840">
      <w:marLeft w:val="0"/>
      <w:marRight w:val="0"/>
      <w:marTop w:val="0"/>
      <w:marBottom w:val="0"/>
      <w:divBdr>
        <w:top w:val="none" w:sz="0" w:space="0" w:color="auto"/>
        <w:left w:val="none" w:sz="0" w:space="0" w:color="auto"/>
        <w:bottom w:val="none" w:sz="0" w:space="0" w:color="auto"/>
        <w:right w:val="none" w:sz="0" w:space="0" w:color="auto"/>
      </w:divBdr>
    </w:div>
    <w:div w:id="59253841">
      <w:marLeft w:val="0"/>
      <w:marRight w:val="0"/>
      <w:marTop w:val="0"/>
      <w:marBottom w:val="0"/>
      <w:divBdr>
        <w:top w:val="none" w:sz="0" w:space="0" w:color="auto"/>
        <w:left w:val="none" w:sz="0" w:space="0" w:color="auto"/>
        <w:bottom w:val="none" w:sz="0" w:space="0" w:color="auto"/>
        <w:right w:val="none" w:sz="0" w:space="0" w:color="auto"/>
      </w:divBdr>
    </w:div>
    <w:div w:id="59253842">
      <w:marLeft w:val="0"/>
      <w:marRight w:val="0"/>
      <w:marTop w:val="0"/>
      <w:marBottom w:val="0"/>
      <w:divBdr>
        <w:top w:val="none" w:sz="0" w:space="0" w:color="auto"/>
        <w:left w:val="none" w:sz="0" w:space="0" w:color="auto"/>
        <w:bottom w:val="none" w:sz="0" w:space="0" w:color="auto"/>
        <w:right w:val="none" w:sz="0" w:space="0" w:color="auto"/>
      </w:divBdr>
    </w:div>
    <w:div w:id="592538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v.se"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file:///\\of.local\DFS\allm&#228;n\Genomf&#246;rande-Produktion\Milj&#246;%20&amp;%20Avfall\Motala\Foton%20Anm&#228;rkningar%20Slam\www.av.s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google.com/url?sa=i&amp;rct=j&amp;q=&amp;esrc=s&amp;frm=1&amp;source=images&amp;cd=&amp;cad=rja&amp;docid=Coe4kz7sezD2yM&amp;tbnid=ti94H2I1RcjozM:&amp;ved=0CAUQjRw&amp;url=http://www.hydroscand.se/nyheter/nya-regler-enskilt-avlopp&amp;ei=s7BnUo7dAbDa4QS7hIHAAg&amp;bvm=bv.55123115,d.bGE&amp;psig=AFQjCNEcBNB3dZdwmMFj_8NtZAhlj5TmiA&amp;ust=138261354679190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861</Words>
  <Characters>4566</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2011-12-07</vt:lpstr>
    </vt:vector>
  </TitlesOfParts>
  <Company>GDL</Company>
  <LinksUpToDate>false</LinksUpToDate>
  <CharactersWithSpaces>5417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2011-12-07</dc:title>
  <dc:creator>frhe</dc:creator>
  <cp:lastModifiedBy>Lars-Åke Ogsäter</cp:lastModifiedBy>
  <cp:revision>2</cp:revision>
  <cp:lastPrinted>2012-09-05T08:20:00Z</cp:lastPrinted>
  <dcterms:created xsi:type="dcterms:W3CDTF">2013-12-04T15:35:00Z</dcterms:created>
  <dcterms:modified xsi:type="dcterms:W3CDTF">2013-12-04T15:35:00Z</dcterms:modified>
</cp:coreProperties>
</file>